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98ADB" w14:textId="7A00C90B" w:rsidR="001A079A" w:rsidRPr="00707520" w:rsidRDefault="001A079A" w:rsidP="001A079A">
      <w:pPr>
        <w:jc w:val="center"/>
        <w:rPr>
          <w:rFonts w:cs="Arial"/>
          <w:sz w:val="24"/>
          <w:szCs w:val="24"/>
        </w:rPr>
      </w:pPr>
      <w:r w:rsidRPr="00707520">
        <w:rPr>
          <w:rFonts w:cs="Arial"/>
          <w:sz w:val="24"/>
          <w:szCs w:val="24"/>
        </w:rPr>
        <w:t>Arnold and Mabel Beckman Foundation</w:t>
      </w:r>
    </w:p>
    <w:p w14:paraId="4960B785" w14:textId="2371A805" w:rsidR="00AD4148" w:rsidRPr="00707520" w:rsidRDefault="00DC2FD3" w:rsidP="00AD4148">
      <w:pPr>
        <w:jc w:val="center"/>
        <w:rPr>
          <w:rFonts w:cs="Arial"/>
          <w:sz w:val="24"/>
          <w:szCs w:val="24"/>
        </w:rPr>
      </w:pPr>
      <w:r>
        <w:rPr>
          <w:rFonts w:cs="Arial"/>
          <w:sz w:val="24"/>
          <w:szCs w:val="24"/>
        </w:rPr>
        <w:t>202</w:t>
      </w:r>
      <w:r w:rsidR="003E01E0">
        <w:rPr>
          <w:rFonts w:cs="Arial"/>
          <w:sz w:val="24"/>
          <w:szCs w:val="24"/>
        </w:rPr>
        <w:t>1</w:t>
      </w:r>
      <w:r w:rsidR="00A17429">
        <w:rPr>
          <w:rFonts w:cs="Arial"/>
          <w:sz w:val="24"/>
          <w:szCs w:val="24"/>
        </w:rPr>
        <w:t xml:space="preserve"> Arnold O. Beckman Postdoctoral Fellowship in Chemical Instrumentation</w:t>
      </w:r>
    </w:p>
    <w:p w14:paraId="1E6D397E" w14:textId="77777777" w:rsidR="001A079A" w:rsidRPr="00707520" w:rsidRDefault="001A079A" w:rsidP="001A079A">
      <w:pPr>
        <w:jc w:val="center"/>
        <w:rPr>
          <w:rFonts w:cs="Arial"/>
          <w:sz w:val="24"/>
          <w:szCs w:val="24"/>
        </w:rPr>
      </w:pPr>
      <w:r w:rsidRPr="00707520">
        <w:rPr>
          <w:rFonts w:cs="Arial"/>
          <w:sz w:val="24"/>
          <w:szCs w:val="24"/>
        </w:rPr>
        <w:t>Award Terms Acknowledgement</w:t>
      </w:r>
    </w:p>
    <w:p w14:paraId="0C7382C8" w14:textId="3344DC80" w:rsidR="00F30EC6" w:rsidRDefault="00F17203" w:rsidP="00F17203">
      <w:pPr>
        <w:spacing w:after="0" w:line="240" w:lineRule="auto"/>
        <w:rPr>
          <w:rFonts w:eastAsia="Times New Roman" w:cs="Arial"/>
        </w:rPr>
      </w:pPr>
      <w:r w:rsidRPr="00F17203">
        <w:rPr>
          <w:rFonts w:eastAsia="Times New Roman" w:cs="Arial"/>
        </w:rPr>
        <w:t xml:space="preserve">The following Terms and Conditions will be included in all awards made from this funding opportunity. </w:t>
      </w:r>
      <w:r w:rsidRPr="00F17203">
        <w:rPr>
          <w:rFonts w:eastAsia="Times New Roman" w:cs="Arial"/>
          <w:b/>
        </w:rPr>
        <w:t xml:space="preserve">The Arnold and Mabel Beckman Foundation will not consider any amendments to these Terms and Conditions --with the exception of </w:t>
      </w:r>
      <w:r w:rsidRPr="00DC2FD3">
        <w:rPr>
          <w:rFonts w:eastAsia="Times New Roman" w:cs="Arial"/>
          <w:b/>
          <w:highlight w:val="cyan"/>
        </w:rPr>
        <w:t>Clauses 1</w:t>
      </w:r>
      <w:r w:rsidR="00105A90">
        <w:rPr>
          <w:rFonts w:eastAsia="Times New Roman" w:cs="Arial"/>
          <w:b/>
          <w:highlight w:val="cyan"/>
        </w:rPr>
        <w:t>5</w:t>
      </w:r>
      <w:r w:rsidRPr="00DC2FD3">
        <w:rPr>
          <w:rFonts w:eastAsia="Times New Roman" w:cs="Arial"/>
          <w:b/>
          <w:highlight w:val="cyan"/>
        </w:rPr>
        <w:t xml:space="preserve"> </w:t>
      </w:r>
      <w:r w:rsidR="00AB7DDB" w:rsidRPr="00DC2FD3">
        <w:rPr>
          <w:rFonts w:eastAsia="Times New Roman" w:cs="Arial"/>
          <w:b/>
          <w:highlight w:val="cyan"/>
        </w:rPr>
        <w:t>e</w:t>
      </w:r>
      <w:r w:rsidR="001E10E3" w:rsidRPr="00DC2FD3">
        <w:rPr>
          <w:rFonts w:eastAsia="Times New Roman" w:cs="Arial"/>
          <w:b/>
          <w:highlight w:val="cyan"/>
        </w:rPr>
        <w:t>.</w:t>
      </w:r>
      <w:r w:rsidRPr="00DC2FD3">
        <w:rPr>
          <w:rFonts w:eastAsia="Times New Roman" w:cs="Arial"/>
          <w:b/>
          <w:highlight w:val="cyan"/>
        </w:rPr>
        <w:t xml:space="preserve"> </w:t>
      </w:r>
      <w:r w:rsidR="00B909FC">
        <w:rPr>
          <w:rFonts w:eastAsia="Times New Roman" w:cs="Arial"/>
          <w:b/>
          <w:highlight w:val="cyan"/>
        </w:rPr>
        <w:t>and/or 1</w:t>
      </w:r>
      <w:r w:rsidR="00105A90">
        <w:rPr>
          <w:rFonts w:eastAsia="Times New Roman" w:cs="Arial"/>
          <w:b/>
          <w:highlight w:val="cyan"/>
        </w:rPr>
        <w:t>5</w:t>
      </w:r>
      <w:r w:rsidRPr="00DC2FD3">
        <w:rPr>
          <w:rFonts w:eastAsia="Times New Roman" w:cs="Arial"/>
          <w:b/>
          <w:highlight w:val="cyan"/>
        </w:rPr>
        <w:t xml:space="preserve"> </w:t>
      </w:r>
      <w:r w:rsidR="00AB7DDB" w:rsidRPr="00DC2FD3">
        <w:rPr>
          <w:rFonts w:eastAsia="Times New Roman" w:cs="Arial"/>
          <w:b/>
          <w:highlight w:val="cyan"/>
        </w:rPr>
        <w:t>f</w:t>
      </w:r>
      <w:r w:rsidR="001E10E3">
        <w:rPr>
          <w:rFonts w:eastAsia="Times New Roman" w:cs="Arial"/>
          <w:b/>
        </w:rPr>
        <w:t>.</w:t>
      </w:r>
      <w:r w:rsidRPr="001E10E3">
        <w:rPr>
          <w:rFonts w:eastAsia="Times New Roman" w:cs="Arial"/>
          <w:b/>
        </w:rPr>
        <w:t>--</w:t>
      </w:r>
      <w:r w:rsidRPr="00F17203">
        <w:rPr>
          <w:rFonts w:eastAsia="Times New Roman" w:cs="Arial"/>
          <w:b/>
        </w:rPr>
        <w:t xml:space="preserve"> and only if an institution is an agency or municipality of the state and is specifically precluded by state law.</w:t>
      </w:r>
      <w:r w:rsidRPr="00F17203">
        <w:rPr>
          <w:rFonts w:eastAsia="Times New Roman" w:cs="Arial"/>
        </w:rPr>
        <w:t xml:space="preserve"> The State Law reference must be included in </w:t>
      </w:r>
      <w:r w:rsidR="00A0782F">
        <w:rPr>
          <w:rFonts w:eastAsia="Times New Roman" w:cs="Arial"/>
        </w:rPr>
        <w:t xml:space="preserve">the </w:t>
      </w:r>
      <w:r w:rsidRPr="00F17203">
        <w:rPr>
          <w:rFonts w:eastAsia="Times New Roman" w:cs="Arial"/>
        </w:rPr>
        <w:t>section below in order to complete this request. The signer</w:t>
      </w:r>
      <w:r w:rsidR="00773221">
        <w:rPr>
          <w:rFonts w:eastAsia="Times New Roman" w:cs="Arial"/>
        </w:rPr>
        <w:t>s</w:t>
      </w:r>
      <w:r w:rsidRPr="00F17203">
        <w:rPr>
          <w:rFonts w:eastAsia="Times New Roman" w:cs="Arial"/>
        </w:rPr>
        <w:t xml:space="preserve"> of this document must be a Contracts Senior Officer or Chief Academic Officer (Chancellor/Provost/President)</w:t>
      </w:r>
      <w:r w:rsidR="00773221">
        <w:rPr>
          <w:rFonts w:eastAsia="Times New Roman" w:cs="Arial"/>
        </w:rPr>
        <w:t xml:space="preserve"> </w:t>
      </w:r>
      <w:r w:rsidRPr="00F17203">
        <w:rPr>
          <w:rFonts w:eastAsia="Times New Roman" w:cs="Arial"/>
        </w:rPr>
        <w:t>with signing authority and the authority to commit the Institution to the terms and conditions as stated in the award letter at time of award.</w:t>
      </w:r>
      <w:r w:rsidR="00F30EC6">
        <w:rPr>
          <w:rFonts w:eastAsia="Times New Roman" w:cs="Arial"/>
        </w:rPr>
        <w:t xml:space="preserve"> Additional signatures are required by the proposed mentor and applicant. </w:t>
      </w:r>
    </w:p>
    <w:p w14:paraId="1B318989" w14:textId="25230427" w:rsidR="00F30EC6" w:rsidRDefault="00F30EC6" w:rsidP="00F17203">
      <w:pPr>
        <w:spacing w:after="0" w:line="240" w:lineRule="auto"/>
        <w:rPr>
          <w:rFonts w:eastAsia="Times New Roman" w:cs="Arial"/>
        </w:rPr>
      </w:pPr>
    </w:p>
    <w:p w14:paraId="10799028" w14:textId="3DABC7AB" w:rsidR="00A0782F" w:rsidRPr="00A0782F" w:rsidRDefault="00F17203" w:rsidP="00F17203">
      <w:pPr>
        <w:spacing w:after="0" w:line="240" w:lineRule="auto"/>
        <w:rPr>
          <w:rFonts w:eastAsia="Times New Roman" w:cs="Arial"/>
          <w:sz w:val="28"/>
          <w:szCs w:val="28"/>
        </w:rPr>
      </w:pPr>
      <w:r w:rsidRPr="00DA4294">
        <w:rPr>
          <w:rFonts w:eastAsia="Times New Roman" w:cs="Arial"/>
          <w:b/>
          <w:sz w:val="24"/>
          <w:szCs w:val="24"/>
        </w:rPr>
        <w:t>No additional documents may be attached to this Award Terms Acknowledgment for Foundation consideration.</w:t>
      </w:r>
      <w:r w:rsidRPr="00DA4294">
        <w:rPr>
          <w:rFonts w:eastAsia="Times New Roman" w:cs="Arial"/>
          <w:sz w:val="24"/>
          <w:szCs w:val="24"/>
        </w:rPr>
        <w:t xml:space="preserve">  </w:t>
      </w:r>
      <w:r w:rsidR="00475155">
        <w:rPr>
          <w:rFonts w:eastAsia="Times New Roman" w:cs="Arial"/>
          <w:sz w:val="24"/>
          <w:szCs w:val="24"/>
        </w:rPr>
        <w:br/>
      </w:r>
    </w:p>
    <w:p w14:paraId="552C6544" w14:textId="3053B37A" w:rsidR="00A0782F" w:rsidRPr="00A0782F" w:rsidRDefault="00F30EC6" w:rsidP="00F17203">
      <w:pPr>
        <w:pBdr>
          <w:bottom w:val="single" w:sz="12" w:space="1" w:color="auto"/>
        </w:pBdr>
        <w:spacing w:after="0" w:line="240" w:lineRule="auto"/>
        <w:rPr>
          <w:rFonts w:eastAsia="Times New Roman" w:cs="Arial"/>
          <w:sz w:val="28"/>
          <w:szCs w:val="28"/>
        </w:rPr>
      </w:pPr>
      <w:r w:rsidRPr="003E01E0">
        <w:rPr>
          <w:rFonts w:eastAsia="Times New Roman" w:cs="Arial"/>
          <w:sz w:val="28"/>
          <w:szCs w:val="28"/>
          <w:highlight w:val="cyan"/>
        </w:rPr>
        <w:t>Instructions: Execution of the Award Terms Acknowledgement is considered complete by completion of three (3) signature pages and upload of entire document.</w:t>
      </w:r>
    </w:p>
    <w:p w14:paraId="701923F4" w14:textId="633322B7" w:rsidR="00F30EC6" w:rsidRPr="00A0782F" w:rsidRDefault="00DA4294" w:rsidP="00A0782F">
      <w:pPr>
        <w:spacing w:after="0" w:line="240" w:lineRule="auto"/>
        <w:jc w:val="center"/>
        <w:rPr>
          <w:rFonts w:eastAsia="Times New Roman" w:cs="Arial"/>
          <w:b/>
          <w:i/>
          <w:sz w:val="32"/>
          <w:szCs w:val="32"/>
        </w:rPr>
      </w:pPr>
      <w:r>
        <w:rPr>
          <w:rFonts w:eastAsia="Times New Roman" w:cs="Arial"/>
          <w:b/>
          <w:i/>
          <w:sz w:val="32"/>
          <w:szCs w:val="32"/>
        </w:rPr>
        <w:t xml:space="preserve">Award Terms </w:t>
      </w:r>
      <w:r w:rsidR="00F30EC6" w:rsidRPr="00A0782F">
        <w:rPr>
          <w:rFonts w:eastAsia="Times New Roman" w:cs="Arial"/>
          <w:b/>
          <w:i/>
          <w:sz w:val="32"/>
          <w:szCs w:val="32"/>
        </w:rPr>
        <w:t xml:space="preserve">Signature Page 1 of 3: </w:t>
      </w:r>
      <w:r w:rsidR="00A0782F" w:rsidRPr="00A0782F">
        <w:rPr>
          <w:rFonts w:eastAsia="Times New Roman" w:cs="Arial"/>
          <w:b/>
          <w:i/>
          <w:sz w:val="32"/>
          <w:szCs w:val="32"/>
        </w:rPr>
        <w:br/>
      </w:r>
      <w:r w:rsidR="00F30EC6" w:rsidRPr="00A0782F">
        <w:rPr>
          <w:rFonts w:eastAsia="Times New Roman" w:cs="Arial"/>
          <w:b/>
          <w:i/>
          <w:sz w:val="32"/>
          <w:szCs w:val="32"/>
        </w:rPr>
        <w:t>Institutional Authority – Contracts Senior Officer or Chief Academic Officer</w:t>
      </w:r>
    </w:p>
    <w:p w14:paraId="10D2DFC1" w14:textId="77777777" w:rsidR="00A0782F" w:rsidRPr="00C54DCB" w:rsidRDefault="00A0782F" w:rsidP="00A0782F">
      <w:pPr>
        <w:spacing w:after="0" w:line="240" w:lineRule="auto"/>
        <w:jc w:val="center"/>
        <w:rPr>
          <w:rFonts w:eastAsia="Times New Roman" w:cs="Arial"/>
          <w:b/>
          <w:i/>
          <w:sz w:val="28"/>
          <w:szCs w:val="28"/>
        </w:rPr>
      </w:pPr>
    </w:p>
    <w:p w14:paraId="5B4A6139" w14:textId="02694531" w:rsidR="001A079A" w:rsidRPr="00707520" w:rsidRDefault="001A079A" w:rsidP="001A079A">
      <w:pPr>
        <w:rPr>
          <w:rFonts w:cs="Arial"/>
          <w:sz w:val="24"/>
          <w:szCs w:val="24"/>
        </w:rPr>
      </w:pPr>
      <w:r w:rsidRPr="00707520">
        <w:rPr>
          <w:rFonts w:cs="Arial"/>
          <w:sz w:val="24"/>
          <w:szCs w:val="24"/>
        </w:rPr>
        <w:t xml:space="preserve">By my signature, I acknowledge that I have reviewed the Terms and Conditions for receiving the award </w:t>
      </w:r>
      <w:proofErr w:type="gramStart"/>
      <w:r w:rsidRPr="00707520">
        <w:rPr>
          <w:rFonts w:cs="Arial"/>
          <w:sz w:val="24"/>
          <w:szCs w:val="24"/>
        </w:rPr>
        <w:t>funding, and</w:t>
      </w:r>
      <w:proofErr w:type="gramEnd"/>
      <w:r w:rsidRPr="00707520">
        <w:rPr>
          <w:rFonts w:cs="Arial"/>
          <w:sz w:val="24"/>
          <w:szCs w:val="24"/>
        </w:rPr>
        <w:t xml:space="preserve"> will agree to the terms therein if selected for award.</w:t>
      </w:r>
      <w:r w:rsidR="001E10E3">
        <w:rPr>
          <w:rFonts w:cs="Arial"/>
          <w:sz w:val="24"/>
          <w:szCs w:val="24"/>
        </w:rPr>
        <w:t xml:space="preserve">  </w:t>
      </w:r>
      <w:r w:rsidR="001E10E3" w:rsidRPr="001E10E3">
        <w:rPr>
          <w:rFonts w:cs="Arial"/>
          <w:b/>
          <w:sz w:val="24"/>
          <w:szCs w:val="24"/>
        </w:rPr>
        <w:t>MUST SELECT ONE BELOW:</w:t>
      </w:r>
    </w:p>
    <w:p w14:paraId="4F80B3C1" w14:textId="18815629" w:rsidR="001A079A" w:rsidRPr="00707520" w:rsidRDefault="001A079A" w:rsidP="001A079A">
      <w:pPr>
        <w:rPr>
          <w:rFonts w:cs="Arial"/>
          <w:sz w:val="24"/>
          <w:szCs w:val="24"/>
        </w:rPr>
      </w:pPr>
      <w:r w:rsidRPr="00707520">
        <w:rPr>
          <w:rFonts w:cs="Arial"/>
          <w:sz w:val="24"/>
          <w:szCs w:val="24"/>
        </w:rPr>
        <w:t>__</w:t>
      </w:r>
      <w:r w:rsidR="001E10E3">
        <w:rPr>
          <w:rFonts w:cs="Arial"/>
          <w:sz w:val="24"/>
          <w:szCs w:val="24"/>
        </w:rPr>
        <w:t>___</w:t>
      </w:r>
      <w:r w:rsidRPr="00707520">
        <w:rPr>
          <w:rFonts w:cs="Arial"/>
          <w:sz w:val="24"/>
          <w:szCs w:val="24"/>
        </w:rPr>
        <w:t xml:space="preserve"> Accepted As-is</w:t>
      </w:r>
    </w:p>
    <w:p w14:paraId="24A25464" w14:textId="6F83E0A4" w:rsidR="00B909FC" w:rsidRDefault="00F5108C" w:rsidP="001A079A">
      <w:pPr>
        <w:rPr>
          <w:rFonts w:cs="Arial"/>
          <w:sz w:val="24"/>
          <w:szCs w:val="24"/>
          <w:highlight w:val="cyan"/>
        </w:rPr>
      </w:pPr>
      <w:r>
        <w:rPr>
          <w:rFonts w:cs="Arial"/>
          <w:sz w:val="24"/>
          <w:szCs w:val="24"/>
        </w:rPr>
        <w:t>__</w:t>
      </w:r>
      <w:r w:rsidR="001E10E3">
        <w:rPr>
          <w:rFonts w:cs="Arial"/>
          <w:sz w:val="24"/>
          <w:szCs w:val="24"/>
        </w:rPr>
        <w:t>___</w:t>
      </w:r>
      <w:r>
        <w:rPr>
          <w:rFonts w:cs="Arial"/>
          <w:sz w:val="24"/>
          <w:szCs w:val="24"/>
        </w:rPr>
        <w:t xml:space="preserve"> Request removal of </w:t>
      </w:r>
      <w:r w:rsidRPr="001E10E3">
        <w:rPr>
          <w:rFonts w:cs="Arial"/>
          <w:sz w:val="24"/>
          <w:szCs w:val="24"/>
        </w:rPr>
        <w:t xml:space="preserve">Clauses </w:t>
      </w:r>
      <w:r w:rsidRPr="00DC2FD3">
        <w:rPr>
          <w:rFonts w:cs="Arial"/>
          <w:sz w:val="24"/>
          <w:szCs w:val="24"/>
          <w:highlight w:val="cyan"/>
        </w:rPr>
        <w:t>1</w:t>
      </w:r>
      <w:r w:rsidR="00105A90">
        <w:rPr>
          <w:rFonts w:cs="Arial"/>
          <w:sz w:val="24"/>
          <w:szCs w:val="24"/>
          <w:highlight w:val="cyan"/>
        </w:rPr>
        <w:t>5</w:t>
      </w:r>
      <w:r w:rsidR="001A079A" w:rsidRPr="00DC2FD3">
        <w:rPr>
          <w:rFonts w:cs="Arial"/>
          <w:sz w:val="24"/>
          <w:szCs w:val="24"/>
          <w:highlight w:val="cyan"/>
        </w:rPr>
        <w:t xml:space="preserve"> e.</w:t>
      </w:r>
      <w:r w:rsidR="00B909FC">
        <w:rPr>
          <w:rFonts w:cs="Arial"/>
          <w:sz w:val="24"/>
          <w:szCs w:val="24"/>
          <w:highlight w:val="cyan"/>
        </w:rPr>
        <w:t xml:space="preserve">  </w:t>
      </w:r>
      <w:r w:rsidR="00B909FC">
        <w:rPr>
          <w:rFonts w:cs="Arial"/>
          <w:sz w:val="24"/>
          <w:szCs w:val="24"/>
        </w:rPr>
        <w:t>As an agency or municipality of the state, our Institution is unable to accept these terms</w:t>
      </w:r>
      <w:r w:rsidR="00475155">
        <w:rPr>
          <w:rFonts w:cs="Arial"/>
          <w:sz w:val="24"/>
          <w:szCs w:val="24"/>
        </w:rPr>
        <w:t xml:space="preserve">.   </w:t>
      </w:r>
      <w:r w:rsidR="00B909FC" w:rsidRPr="001E10E3">
        <w:rPr>
          <w:rFonts w:cs="Arial"/>
          <w:b/>
          <w:sz w:val="24"/>
          <w:szCs w:val="24"/>
        </w:rPr>
        <w:t>State Law reference: _________________________________</w:t>
      </w:r>
    </w:p>
    <w:p w14:paraId="2962433B" w14:textId="2A902BF8" w:rsidR="001A079A" w:rsidRPr="001E10E3" w:rsidRDefault="00B909FC" w:rsidP="001A079A">
      <w:pPr>
        <w:rPr>
          <w:rFonts w:cs="Arial"/>
          <w:b/>
          <w:sz w:val="24"/>
          <w:szCs w:val="24"/>
        </w:rPr>
      </w:pPr>
      <w:r w:rsidRPr="003F67F1">
        <w:rPr>
          <w:rFonts w:cs="Arial"/>
          <w:sz w:val="24"/>
          <w:szCs w:val="24"/>
        </w:rPr>
        <w:t>_____</w:t>
      </w:r>
      <w:r>
        <w:rPr>
          <w:rFonts w:cs="Arial"/>
          <w:sz w:val="24"/>
          <w:szCs w:val="24"/>
        </w:rPr>
        <w:t xml:space="preserve"> Request removal of </w:t>
      </w:r>
      <w:r w:rsidRPr="001E10E3">
        <w:rPr>
          <w:rFonts w:cs="Arial"/>
          <w:sz w:val="24"/>
          <w:szCs w:val="24"/>
        </w:rPr>
        <w:t xml:space="preserve">Clauses </w:t>
      </w:r>
      <w:r w:rsidRPr="00DC2FD3">
        <w:rPr>
          <w:rFonts w:cs="Arial"/>
          <w:sz w:val="24"/>
          <w:szCs w:val="24"/>
          <w:highlight w:val="cyan"/>
        </w:rPr>
        <w:t>1</w:t>
      </w:r>
      <w:r w:rsidR="00105A90">
        <w:rPr>
          <w:rFonts w:cs="Arial"/>
          <w:sz w:val="24"/>
          <w:szCs w:val="24"/>
          <w:highlight w:val="cyan"/>
        </w:rPr>
        <w:t>5</w:t>
      </w:r>
      <w:r w:rsidRPr="00DC2FD3">
        <w:rPr>
          <w:rFonts w:cs="Arial"/>
          <w:sz w:val="24"/>
          <w:szCs w:val="24"/>
          <w:highlight w:val="cyan"/>
        </w:rPr>
        <w:t xml:space="preserve"> </w:t>
      </w:r>
      <w:r>
        <w:rPr>
          <w:rFonts w:cs="Arial"/>
          <w:sz w:val="24"/>
          <w:szCs w:val="24"/>
          <w:highlight w:val="cyan"/>
        </w:rPr>
        <w:t>f</w:t>
      </w:r>
      <w:r w:rsidRPr="00DC2FD3">
        <w:rPr>
          <w:rFonts w:cs="Arial"/>
          <w:sz w:val="24"/>
          <w:szCs w:val="24"/>
          <w:highlight w:val="cyan"/>
        </w:rPr>
        <w:t>.</w:t>
      </w:r>
      <w:r>
        <w:rPr>
          <w:rFonts w:cs="Arial"/>
          <w:sz w:val="24"/>
          <w:szCs w:val="24"/>
          <w:highlight w:val="cyan"/>
        </w:rPr>
        <w:t xml:space="preserve"> </w:t>
      </w:r>
      <w:r w:rsidR="00AB7DDB">
        <w:rPr>
          <w:rFonts w:cs="Arial"/>
          <w:sz w:val="24"/>
          <w:szCs w:val="24"/>
        </w:rPr>
        <w:t>As an agency or municipality of the state, our Institution is unable to accept these terms.</w:t>
      </w:r>
      <w:bookmarkStart w:id="0" w:name="_Hlk41564421"/>
      <w:r w:rsidR="00475155">
        <w:rPr>
          <w:rFonts w:cs="Arial"/>
          <w:sz w:val="24"/>
          <w:szCs w:val="24"/>
        </w:rPr>
        <w:t xml:space="preserve">  </w:t>
      </w:r>
      <w:r w:rsidR="001A079A" w:rsidRPr="001E10E3">
        <w:rPr>
          <w:rFonts w:cs="Arial"/>
          <w:b/>
          <w:sz w:val="24"/>
          <w:szCs w:val="24"/>
        </w:rPr>
        <w:t>State Law reference: _________________________________</w:t>
      </w:r>
      <w:bookmarkEnd w:id="0"/>
    </w:p>
    <w:p w14:paraId="0338C636" w14:textId="745284DE" w:rsidR="001A079A" w:rsidRPr="00707520" w:rsidRDefault="001A079A" w:rsidP="001A079A">
      <w:pPr>
        <w:spacing w:after="0"/>
        <w:rPr>
          <w:rFonts w:cs="Arial"/>
          <w:sz w:val="24"/>
          <w:szCs w:val="24"/>
        </w:rPr>
      </w:pPr>
      <w:r w:rsidRPr="00707520">
        <w:rPr>
          <w:rFonts w:cs="Arial"/>
          <w:sz w:val="24"/>
          <w:szCs w:val="24"/>
        </w:rPr>
        <w:t>__________________________________</w:t>
      </w:r>
    </w:p>
    <w:p w14:paraId="3418ACBB" w14:textId="77777777" w:rsidR="001A079A" w:rsidRDefault="001A079A" w:rsidP="001A079A">
      <w:pPr>
        <w:spacing w:after="0"/>
        <w:rPr>
          <w:rFonts w:cs="Arial"/>
          <w:sz w:val="24"/>
          <w:szCs w:val="24"/>
        </w:rPr>
      </w:pPr>
      <w:r w:rsidRPr="00707520">
        <w:rPr>
          <w:rFonts w:cs="Arial"/>
          <w:sz w:val="24"/>
          <w:szCs w:val="24"/>
        </w:rPr>
        <w:t>Name</w:t>
      </w:r>
      <w:r w:rsidR="00AB7DDB">
        <w:rPr>
          <w:rFonts w:cs="Arial"/>
          <w:sz w:val="24"/>
          <w:szCs w:val="24"/>
        </w:rPr>
        <w:t xml:space="preserve">/Title </w:t>
      </w:r>
      <w:r w:rsidR="005B36FC">
        <w:rPr>
          <w:rFonts w:cs="Arial"/>
          <w:sz w:val="24"/>
          <w:szCs w:val="24"/>
        </w:rPr>
        <w:t>- Printed</w:t>
      </w:r>
    </w:p>
    <w:p w14:paraId="31A754BC" w14:textId="2D57FD4E" w:rsidR="005B36FC" w:rsidRDefault="005B36FC" w:rsidP="001A079A">
      <w:pPr>
        <w:spacing w:after="0"/>
        <w:rPr>
          <w:rFonts w:cs="Arial"/>
          <w:sz w:val="24"/>
          <w:szCs w:val="24"/>
        </w:rPr>
      </w:pPr>
    </w:p>
    <w:p w14:paraId="01A59F85" w14:textId="77777777" w:rsidR="00AA2BF8" w:rsidRPr="00707520" w:rsidRDefault="00AA2BF8" w:rsidP="00AA2BF8">
      <w:pPr>
        <w:spacing w:after="0"/>
        <w:rPr>
          <w:rFonts w:cs="Arial"/>
          <w:sz w:val="24"/>
          <w:szCs w:val="24"/>
        </w:rPr>
      </w:pPr>
      <w:r w:rsidRPr="00707520">
        <w:rPr>
          <w:rFonts w:cs="Arial"/>
          <w:sz w:val="24"/>
          <w:szCs w:val="24"/>
        </w:rPr>
        <w:t>__________________________________</w:t>
      </w:r>
    </w:p>
    <w:p w14:paraId="49E56B50" w14:textId="20D66D66" w:rsidR="00AA2BF8" w:rsidRPr="00707520" w:rsidRDefault="00AA2BF8" w:rsidP="00AA2BF8">
      <w:pPr>
        <w:spacing w:after="0"/>
        <w:rPr>
          <w:rFonts w:cs="Arial"/>
          <w:sz w:val="24"/>
          <w:szCs w:val="24"/>
        </w:rPr>
      </w:pPr>
      <w:r w:rsidRPr="00707520">
        <w:rPr>
          <w:rFonts w:cs="Arial"/>
          <w:sz w:val="24"/>
          <w:szCs w:val="24"/>
        </w:rPr>
        <w:t xml:space="preserve">Signature, </w:t>
      </w:r>
      <w:r>
        <w:rPr>
          <w:rFonts w:cs="Arial"/>
          <w:sz w:val="24"/>
          <w:szCs w:val="24"/>
        </w:rPr>
        <w:t xml:space="preserve">Contracts Senior Officer, </w:t>
      </w:r>
      <w:proofErr w:type="gramStart"/>
      <w:r>
        <w:rPr>
          <w:rFonts w:cs="Arial"/>
          <w:sz w:val="24"/>
          <w:szCs w:val="24"/>
        </w:rPr>
        <w:t xml:space="preserve">or  </w:t>
      </w:r>
      <w:r w:rsidRPr="00707520">
        <w:rPr>
          <w:rFonts w:cs="Arial"/>
          <w:sz w:val="24"/>
          <w:szCs w:val="24"/>
        </w:rPr>
        <w:t>Chief</w:t>
      </w:r>
      <w:proofErr w:type="gramEnd"/>
      <w:r w:rsidRPr="00707520">
        <w:rPr>
          <w:rFonts w:cs="Arial"/>
          <w:sz w:val="24"/>
          <w:szCs w:val="24"/>
        </w:rPr>
        <w:t xml:space="preserve"> Academic Officer</w:t>
      </w:r>
    </w:p>
    <w:p w14:paraId="239D5DAC" w14:textId="671F5C22" w:rsidR="00AA2BF8" w:rsidRDefault="00AA2BF8" w:rsidP="001A079A">
      <w:pPr>
        <w:spacing w:after="0"/>
        <w:rPr>
          <w:rFonts w:cs="Arial"/>
          <w:sz w:val="24"/>
          <w:szCs w:val="24"/>
        </w:rPr>
      </w:pPr>
    </w:p>
    <w:p w14:paraId="7B6A6FC2" w14:textId="77777777" w:rsidR="005B36FC" w:rsidRPr="00707520" w:rsidRDefault="005B36FC" w:rsidP="005B36FC">
      <w:pPr>
        <w:spacing w:after="0"/>
        <w:rPr>
          <w:rFonts w:cs="Arial"/>
          <w:sz w:val="24"/>
          <w:szCs w:val="24"/>
        </w:rPr>
      </w:pPr>
      <w:r w:rsidRPr="00707520">
        <w:rPr>
          <w:rFonts w:cs="Arial"/>
          <w:sz w:val="24"/>
          <w:szCs w:val="24"/>
        </w:rPr>
        <w:t>__________________________________</w:t>
      </w:r>
    </w:p>
    <w:p w14:paraId="3D4E5FE9" w14:textId="77777777" w:rsidR="005B36FC" w:rsidRPr="00707520" w:rsidRDefault="005B36FC" w:rsidP="005B36FC">
      <w:pPr>
        <w:spacing w:after="0"/>
        <w:rPr>
          <w:rFonts w:cs="Arial"/>
          <w:sz w:val="24"/>
          <w:szCs w:val="24"/>
        </w:rPr>
      </w:pPr>
      <w:r>
        <w:rPr>
          <w:rFonts w:cs="Arial"/>
          <w:sz w:val="24"/>
          <w:szCs w:val="24"/>
        </w:rPr>
        <w:t>Institution - Printed</w:t>
      </w:r>
    </w:p>
    <w:p w14:paraId="210B874D" w14:textId="77777777" w:rsidR="00475155" w:rsidRDefault="005B36FC" w:rsidP="001A079A">
      <w:pPr>
        <w:spacing w:after="0"/>
        <w:rPr>
          <w:rFonts w:cs="Arial"/>
          <w:sz w:val="24"/>
          <w:szCs w:val="24"/>
        </w:rPr>
      </w:pPr>
      <w:r w:rsidRPr="00707520">
        <w:rPr>
          <w:rFonts w:cs="Arial"/>
          <w:sz w:val="24"/>
          <w:szCs w:val="24"/>
        </w:rPr>
        <w:t>__________________________________</w:t>
      </w:r>
      <w:r w:rsidR="00B73E29">
        <w:rPr>
          <w:rFonts w:cs="Arial"/>
          <w:sz w:val="24"/>
          <w:szCs w:val="24"/>
        </w:rPr>
        <w:tab/>
      </w:r>
      <w:r w:rsidR="00B73E29">
        <w:rPr>
          <w:rFonts w:cs="Arial"/>
          <w:sz w:val="24"/>
          <w:szCs w:val="24"/>
        </w:rPr>
        <w:tab/>
      </w:r>
      <w:r w:rsidR="00B73E29">
        <w:rPr>
          <w:rFonts w:cs="Arial"/>
          <w:sz w:val="24"/>
          <w:szCs w:val="24"/>
        </w:rPr>
        <w:tab/>
      </w:r>
      <w:r w:rsidR="00B73E29">
        <w:rPr>
          <w:rFonts w:cs="Arial"/>
          <w:sz w:val="24"/>
          <w:szCs w:val="24"/>
        </w:rPr>
        <w:tab/>
        <w:t>_______________</w:t>
      </w:r>
    </w:p>
    <w:p w14:paraId="1D27DC2C" w14:textId="1429C231" w:rsidR="001A079A" w:rsidRPr="00707520" w:rsidRDefault="005B36FC" w:rsidP="001A079A">
      <w:pPr>
        <w:spacing w:after="0"/>
        <w:rPr>
          <w:rFonts w:cs="Arial"/>
          <w:sz w:val="24"/>
          <w:szCs w:val="24"/>
        </w:rPr>
      </w:pPr>
      <w:r>
        <w:rPr>
          <w:rFonts w:cs="Arial"/>
          <w:sz w:val="24"/>
          <w:szCs w:val="24"/>
        </w:rPr>
        <w:t xml:space="preserve">Applicant’s Name </w:t>
      </w:r>
      <w:r w:rsidR="00B73E29">
        <w:rPr>
          <w:rFonts w:cs="Arial"/>
          <w:sz w:val="24"/>
          <w:szCs w:val="24"/>
        </w:rPr>
        <w:t>–</w:t>
      </w:r>
      <w:r>
        <w:rPr>
          <w:rFonts w:cs="Arial"/>
          <w:sz w:val="24"/>
          <w:szCs w:val="24"/>
        </w:rPr>
        <w:t xml:space="preserve"> Printed</w:t>
      </w:r>
      <w:r w:rsidR="00B73E29">
        <w:rPr>
          <w:rFonts w:cs="Arial"/>
          <w:sz w:val="24"/>
          <w:szCs w:val="24"/>
        </w:rPr>
        <w:tab/>
      </w:r>
      <w:r w:rsidR="00B73E29">
        <w:rPr>
          <w:rFonts w:cs="Arial"/>
          <w:sz w:val="24"/>
          <w:szCs w:val="24"/>
        </w:rPr>
        <w:tab/>
      </w:r>
      <w:r w:rsidR="00B73E29">
        <w:rPr>
          <w:rFonts w:cs="Arial"/>
          <w:sz w:val="24"/>
          <w:szCs w:val="24"/>
        </w:rPr>
        <w:tab/>
      </w:r>
      <w:r w:rsidR="00B73E29">
        <w:rPr>
          <w:rFonts w:cs="Arial"/>
          <w:sz w:val="24"/>
          <w:szCs w:val="24"/>
        </w:rPr>
        <w:tab/>
      </w:r>
      <w:r w:rsidR="00B73E29">
        <w:rPr>
          <w:rFonts w:cs="Arial"/>
          <w:sz w:val="24"/>
          <w:szCs w:val="24"/>
        </w:rPr>
        <w:tab/>
      </w:r>
      <w:r w:rsidR="00B73E29">
        <w:rPr>
          <w:rFonts w:cs="Arial"/>
          <w:sz w:val="24"/>
          <w:szCs w:val="24"/>
        </w:rPr>
        <w:tab/>
        <w:t>Date</w:t>
      </w:r>
    </w:p>
    <w:p w14:paraId="22EA886A" w14:textId="77777777" w:rsidR="00773221" w:rsidRPr="00707520" w:rsidRDefault="00773221" w:rsidP="00773221">
      <w:pPr>
        <w:jc w:val="center"/>
        <w:rPr>
          <w:rFonts w:cs="Arial"/>
          <w:sz w:val="24"/>
          <w:szCs w:val="24"/>
        </w:rPr>
      </w:pPr>
      <w:r>
        <w:rPr>
          <w:rFonts w:cs="Arial"/>
          <w:sz w:val="24"/>
          <w:szCs w:val="24"/>
        </w:rPr>
        <w:br w:type="page"/>
      </w:r>
      <w:r w:rsidRPr="00707520">
        <w:rPr>
          <w:rFonts w:cs="Arial"/>
          <w:sz w:val="24"/>
          <w:szCs w:val="24"/>
        </w:rPr>
        <w:lastRenderedPageBreak/>
        <w:t>Arnold and Mabel Beckman Foundation</w:t>
      </w:r>
    </w:p>
    <w:p w14:paraId="1A802061" w14:textId="2E09532A" w:rsidR="00773221" w:rsidRPr="00707520" w:rsidRDefault="00DC2FD3" w:rsidP="00773221">
      <w:pPr>
        <w:jc w:val="center"/>
        <w:rPr>
          <w:rFonts w:cs="Arial"/>
          <w:sz w:val="24"/>
          <w:szCs w:val="24"/>
        </w:rPr>
      </w:pPr>
      <w:r>
        <w:rPr>
          <w:rFonts w:cs="Arial"/>
          <w:sz w:val="24"/>
          <w:szCs w:val="24"/>
        </w:rPr>
        <w:t>202</w:t>
      </w:r>
      <w:r w:rsidR="00900825">
        <w:rPr>
          <w:rFonts w:cs="Arial"/>
          <w:sz w:val="24"/>
          <w:szCs w:val="24"/>
        </w:rPr>
        <w:t>1</w:t>
      </w:r>
      <w:r w:rsidR="00A17429">
        <w:rPr>
          <w:rFonts w:cs="Arial"/>
          <w:sz w:val="24"/>
          <w:szCs w:val="24"/>
        </w:rPr>
        <w:t xml:space="preserve"> Arnold O. Beckman Postdoctoral Fellowship in Chemical Instrumentation</w:t>
      </w:r>
    </w:p>
    <w:p w14:paraId="4066E2DC" w14:textId="7B478A98" w:rsidR="00773221" w:rsidRDefault="00773221" w:rsidP="00773221">
      <w:pPr>
        <w:jc w:val="center"/>
        <w:rPr>
          <w:rFonts w:cs="Arial"/>
          <w:sz w:val="24"/>
          <w:szCs w:val="24"/>
        </w:rPr>
      </w:pPr>
      <w:r w:rsidRPr="00707520">
        <w:rPr>
          <w:rFonts w:cs="Arial"/>
          <w:sz w:val="24"/>
          <w:szCs w:val="24"/>
        </w:rPr>
        <w:t>Award Terms Acknowledgement</w:t>
      </w:r>
    </w:p>
    <w:p w14:paraId="2086FF3E" w14:textId="77777777" w:rsidR="00F30EC6" w:rsidRDefault="00F30EC6">
      <w:pPr>
        <w:rPr>
          <w:rFonts w:eastAsia="Times New Roman" w:cs="Arial"/>
        </w:rPr>
      </w:pPr>
    </w:p>
    <w:p w14:paraId="6D77934B" w14:textId="0BEFF256" w:rsidR="00773221" w:rsidRPr="00A0782F" w:rsidRDefault="00DA4C0D" w:rsidP="00A0782F">
      <w:pPr>
        <w:jc w:val="center"/>
        <w:rPr>
          <w:rFonts w:eastAsia="Times New Roman" w:cs="Arial"/>
          <w:b/>
          <w:i/>
          <w:sz w:val="32"/>
          <w:szCs w:val="32"/>
        </w:rPr>
      </w:pPr>
      <w:r>
        <w:rPr>
          <w:rFonts w:eastAsia="Times New Roman" w:cs="Arial"/>
          <w:b/>
          <w:i/>
          <w:sz w:val="32"/>
          <w:szCs w:val="32"/>
        </w:rPr>
        <w:t xml:space="preserve">Award Terms </w:t>
      </w:r>
      <w:r w:rsidR="00F30EC6" w:rsidRPr="00A0782F">
        <w:rPr>
          <w:rFonts w:eastAsia="Times New Roman" w:cs="Arial"/>
          <w:b/>
          <w:i/>
          <w:sz w:val="32"/>
          <w:szCs w:val="32"/>
        </w:rPr>
        <w:t>Signature Page 2 of 3: Proposed Mentor</w:t>
      </w:r>
    </w:p>
    <w:p w14:paraId="778D39E2" w14:textId="77777777" w:rsidR="00F30EC6" w:rsidRDefault="00F30EC6" w:rsidP="00F30EC6">
      <w:pPr>
        <w:rPr>
          <w:rFonts w:cs="Arial"/>
          <w:sz w:val="24"/>
          <w:szCs w:val="24"/>
        </w:rPr>
      </w:pPr>
    </w:p>
    <w:p w14:paraId="41CF68A6" w14:textId="4CEE9314" w:rsidR="00F30EC6" w:rsidRPr="00707520" w:rsidRDefault="00F30EC6" w:rsidP="00F30EC6">
      <w:pPr>
        <w:rPr>
          <w:rFonts w:cs="Arial"/>
          <w:sz w:val="24"/>
          <w:szCs w:val="24"/>
        </w:rPr>
      </w:pPr>
      <w:r w:rsidRPr="00707520">
        <w:rPr>
          <w:rFonts w:cs="Arial"/>
          <w:sz w:val="24"/>
          <w:szCs w:val="24"/>
        </w:rPr>
        <w:t xml:space="preserve">By my signature, I acknowledge that I have reviewed the Terms and Conditions for receiving the award </w:t>
      </w:r>
      <w:proofErr w:type="gramStart"/>
      <w:r w:rsidRPr="00707520">
        <w:rPr>
          <w:rFonts w:cs="Arial"/>
          <w:sz w:val="24"/>
          <w:szCs w:val="24"/>
        </w:rPr>
        <w:t>funding, and</w:t>
      </w:r>
      <w:proofErr w:type="gramEnd"/>
      <w:r w:rsidRPr="00707520">
        <w:rPr>
          <w:rFonts w:cs="Arial"/>
          <w:sz w:val="24"/>
          <w:szCs w:val="24"/>
        </w:rPr>
        <w:t xml:space="preserve"> will agree to the terms therein if selected for award.</w:t>
      </w:r>
    </w:p>
    <w:p w14:paraId="7C2C8EDF" w14:textId="7FF28836" w:rsidR="00F30EC6" w:rsidRDefault="00F30EC6">
      <w:pPr>
        <w:rPr>
          <w:rFonts w:cs="Arial"/>
          <w:sz w:val="24"/>
          <w:szCs w:val="24"/>
        </w:rPr>
      </w:pPr>
    </w:p>
    <w:p w14:paraId="16607C3A" w14:textId="77777777" w:rsidR="00F30EC6" w:rsidRDefault="00F30EC6">
      <w:pPr>
        <w:rPr>
          <w:rFonts w:cs="Arial"/>
          <w:sz w:val="24"/>
          <w:szCs w:val="24"/>
        </w:rPr>
      </w:pPr>
    </w:p>
    <w:p w14:paraId="68704F22" w14:textId="4A4BECBB" w:rsidR="00773221" w:rsidRDefault="00773221" w:rsidP="00773221">
      <w:pPr>
        <w:rPr>
          <w:rFonts w:cs="Arial"/>
          <w:sz w:val="24"/>
          <w:szCs w:val="24"/>
        </w:rPr>
      </w:pPr>
      <w:r>
        <w:rPr>
          <w:rFonts w:cs="Arial"/>
          <w:sz w:val="24"/>
          <w:szCs w:val="24"/>
        </w:rPr>
        <w:t>_________________________</w:t>
      </w:r>
      <w:r w:rsidR="00AA2BF8">
        <w:rPr>
          <w:rFonts w:cs="Arial"/>
          <w:sz w:val="24"/>
          <w:szCs w:val="24"/>
        </w:rPr>
        <w:t>_____</w:t>
      </w:r>
      <w:r>
        <w:rPr>
          <w:rFonts w:cs="Arial"/>
          <w:sz w:val="24"/>
          <w:szCs w:val="24"/>
        </w:rPr>
        <w:t>___</w:t>
      </w:r>
      <w:r>
        <w:rPr>
          <w:rFonts w:cs="Arial"/>
          <w:sz w:val="24"/>
          <w:szCs w:val="24"/>
        </w:rPr>
        <w:br/>
        <w:t>Mentor, Name/Title Printed</w:t>
      </w:r>
    </w:p>
    <w:p w14:paraId="3798B992" w14:textId="0DE2AB2C" w:rsidR="00773221" w:rsidRDefault="00AA2BF8" w:rsidP="00773221">
      <w:pPr>
        <w:rPr>
          <w:rFonts w:cs="Arial"/>
          <w:sz w:val="24"/>
          <w:szCs w:val="24"/>
        </w:rPr>
      </w:pPr>
      <w:r>
        <w:rPr>
          <w:rFonts w:cs="Arial"/>
          <w:sz w:val="24"/>
          <w:szCs w:val="24"/>
        </w:rPr>
        <w:br/>
      </w:r>
      <w:r w:rsidR="00773221">
        <w:rPr>
          <w:rFonts w:cs="Arial"/>
          <w:sz w:val="24"/>
          <w:szCs w:val="24"/>
        </w:rPr>
        <w:t>_____________________________</w:t>
      </w:r>
      <w:r>
        <w:rPr>
          <w:rFonts w:cs="Arial"/>
          <w:sz w:val="24"/>
          <w:szCs w:val="24"/>
        </w:rPr>
        <w:t>____</w:t>
      </w:r>
      <w:r w:rsidR="00773221">
        <w:rPr>
          <w:rFonts w:cs="Arial"/>
          <w:sz w:val="24"/>
          <w:szCs w:val="24"/>
        </w:rPr>
        <w:br/>
        <w:t>Signature, Mentor</w:t>
      </w:r>
    </w:p>
    <w:p w14:paraId="0226088E" w14:textId="77777777" w:rsidR="00AA2BF8" w:rsidRDefault="00AA2BF8" w:rsidP="00AA2BF8">
      <w:pPr>
        <w:spacing w:after="0"/>
        <w:rPr>
          <w:rFonts w:cs="Arial"/>
          <w:sz w:val="24"/>
          <w:szCs w:val="24"/>
        </w:rPr>
      </w:pPr>
    </w:p>
    <w:p w14:paraId="77376506" w14:textId="34DC4A95" w:rsidR="00AA2BF8" w:rsidRPr="00707520" w:rsidRDefault="00AA2BF8" w:rsidP="00AA2BF8">
      <w:pPr>
        <w:spacing w:after="0"/>
        <w:rPr>
          <w:rFonts w:cs="Arial"/>
          <w:sz w:val="24"/>
          <w:szCs w:val="24"/>
        </w:rPr>
      </w:pPr>
      <w:r w:rsidRPr="00707520">
        <w:rPr>
          <w:rFonts w:cs="Arial"/>
          <w:sz w:val="24"/>
          <w:szCs w:val="24"/>
        </w:rPr>
        <w:t>__________________________________</w:t>
      </w:r>
    </w:p>
    <w:p w14:paraId="232B99B5" w14:textId="77777777" w:rsidR="00AA2BF8" w:rsidRPr="00707520" w:rsidRDefault="00AA2BF8" w:rsidP="00AA2BF8">
      <w:pPr>
        <w:spacing w:after="0"/>
        <w:rPr>
          <w:rFonts w:cs="Arial"/>
          <w:sz w:val="24"/>
          <w:szCs w:val="24"/>
        </w:rPr>
      </w:pPr>
      <w:r>
        <w:rPr>
          <w:rFonts w:cs="Arial"/>
          <w:sz w:val="24"/>
          <w:szCs w:val="24"/>
        </w:rPr>
        <w:t>Institution - Printed</w:t>
      </w:r>
    </w:p>
    <w:p w14:paraId="5AB4786A" w14:textId="77777777" w:rsidR="00AA2BF8" w:rsidRDefault="00AA2BF8" w:rsidP="00AA2BF8">
      <w:pPr>
        <w:spacing w:after="0"/>
        <w:rPr>
          <w:rFonts w:cs="Arial"/>
          <w:sz w:val="24"/>
          <w:szCs w:val="24"/>
        </w:rPr>
      </w:pPr>
    </w:p>
    <w:p w14:paraId="587C552B" w14:textId="77777777" w:rsidR="00AA2BF8" w:rsidRPr="00707520" w:rsidRDefault="00AA2BF8" w:rsidP="00AA2BF8">
      <w:pPr>
        <w:spacing w:after="0"/>
        <w:rPr>
          <w:rFonts w:cs="Arial"/>
          <w:sz w:val="24"/>
          <w:szCs w:val="24"/>
        </w:rPr>
      </w:pPr>
      <w:r w:rsidRPr="00707520">
        <w:rPr>
          <w:rFonts w:cs="Arial"/>
          <w:sz w:val="24"/>
          <w:szCs w:val="24"/>
        </w:rPr>
        <w:t>__________________________________</w:t>
      </w:r>
      <w:r>
        <w:rPr>
          <w:rFonts w:cs="Arial"/>
          <w:sz w:val="24"/>
          <w:szCs w:val="24"/>
        </w:rPr>
        <w:tab/>
      </w:r>
      <w:r>
        <w:rPr>
          <w:rFonts w:cs="Arial"/>
          <w:sz w:val="24"/>
          <w:szCs w:val="24"/>
        </w:rPr>
        <w:tab/>
      </w:r>
      <w:r>
        <w:rPr>
          <w:rFonts w:cs="Arial"/>
          <w:sz w:val="24"/>
          <w:szCs w:val="24"/>
        </w:rPr>
        <w:tab/>
      </w:r>
      <w:r>
        <w:rPr>
          <w:rFonts w:cs="Arial"/>
          <w:sz w:val="24"/>
          <w:szCs w:val="24"/>
        </w:rPr>
        <w:tab/>
        <w:t>_______________</w:t>
      </w:r>
    </w:p>
    <w:p w14:paraId="35367C79" w14:textId="6AB3E4D7" w:rsidR="00F30EC6" w:rsidRDefault="00AA2BF8">
      <w:pPr>
        <w:rPr>
          <w:rFonts w:cs="Arial"/>
          <w:sz w:val="24"/>
          <w:szCs w:val="24"/>
        </w:rPr>
      </w:pPr>
      <w:r>
        <w:rPr>
          <w:rFonts w:cs="Arial"/>
          <w:sz w:val="24"/>
          <w:szCs w:val="24"/>
        </w:rPr>
        <w:t>Applicant’s Name – Printed</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Date</w:t>
      </w:r>
      <w:r w:rsidR="00F30EC6">
        <w:rPr>
          <w:rFonts w:cs="Arial"/>
          <w:sz w:val="24"/>
          <w:szCs w:val="24"/>
        </w:rPr>
        <w:br w:type="page"/>
      </w:r>
    </w:p>
    <w:p w14:paraId="54BD78F2" w14:textId="77777777" w:rsidR="00F30EC6" w:rsidRPr="00707520" w:rsidRDefault="00F30EC6" w:rsidP="00F30EC6">
      <w:pPr>
        <w:jc w:val="center"/>
        <w:rPr>
          <w:rFonts w:cs="Arial"/>
          <w:sz w:val="24"/>
          <w:szCs w:val="24"/>
        </w:rPr>
      </w:pPr>
      <w:r w:rsidRPr="00707520">
        <w:rPr>
          <w:rFonts w:cs="Arial"/>
          <w:sz w:val="24"/>
          <w:szCs w:val="24"/>
        </w:rPr>
        <w:lastRenderedPageBreak/>
        <w:t>Arnold and Mabel Beckman Foundation</w:t>
      </w:r>
    </w:p>
    <w:p w14:paraId="03D5CAA9" w14:textId="3C7E13DE" w:rsidR="00F30EC6" w:rsidRPr="00707520" w:rsidRDefault="00DC2FD3" w:rsidP="00F30EC6">
      <w:pPr>
        <w:jc w:val="center"/>
        <w:rPr>
          <w:rFonts w:cs="Arial"/>
          <w:sz w:val="24"/>
          <w:szCs w:val="24"/>
        </w:rPr>
      </w:pPr>
      <w:r>
        <w:rPr>
          <w:rFonts w:cs="Arial"/>
          <w:sz w:val="24"/>
          <w:szCs w:val="24"/>
        </w:rPr>
        <w:t>202</w:t>
      </w:r>
      <w:r w:rsidR="00900825">
        <w:rPr>
          <w:rFonts w:cs="Arial"/>
          <w:sz w:val="24"/>
          <w:szCs w:val="24"/>
        </w:rPr>
        <w:t>1</w:t>
      </w:r>
      <w:r w:rsidR="00A17429">
        <w:rPr>
          <w:rFonts w:cs="Arial"/>
          <w:sz w:val="24"/>
          <w:szCs w:val="24"/>
        </w:rPr>
        <w:t xml:space="preserve"> Arnold O. Beckman Postdoctoral Fellowship in Chemical Instrumentation</w:t>
      </w:r>
    </w:p>
    <w:p w14:paraId="3BCC7AB4" w14:textId="77777777" w:rsidR="00F30EC6" w:rsidRDefault="00F30EC6" w:rsidP="00F30EC6">
      <w:pPr>
        <w:jc w:val="center"/>
        <w:rPr>
          <w:rFonts w:cs="Arial"/>
          <w:sz w:val="24"/>
          <w:szCs w:val="24"/>
        </w:rPr>
      </w:pPr>
      <w:r w:rsidRPr="00707520">
        <w:rPr>
          <w:rFonts w:cs="Arial"/>
          <w:sz w:val="24"/>
          <w:szCs w:val="24"/>
        </w:rPr>
        <w:t>Award Terms Acknowledgement</w:t>
      </w:r>
    </w:p>
    <w:p w14:paraId="2E8C25E8" w14:textId="77777777" w:rsidR="00F30EC6" w:rsidRDefault="00F30EC6" w:rsidP="00F30EC6">
      <w:pPr>
        <w:rPr>
          <w:rFonts w:eastAsia="Times New Roman" w:cs="Arial"/>
        </w:rPr>
      </w:pPr>
    </w:p>
    <w:p w14:paraId="5196F8F1" w14:textId="563C6A8B" w:rsidR="00F30EC6" w:rsidRPr="00AA2BF8" w:rsidRDefault="00AA2BF8" w:rsidP="00AA2BF8">
      <w:pPr>
        <w:jc w:val="center"/>
        <w:rPr>
          <w:rFonts w:eastAsia="Times New Roman" w:cs="Arial"/>
          <w:b/>
          <w:i/>
          <w:sz w:val="32"/>
          <w:szCs w:val="32"/>
        </w:rPr>
      </w:pPr>
      <w:r>
        <w:rPr>
          <w:rFonts w:eastAsia="Times New Roman" w:cs="Arial"/>
          <w:b/>
          <w:i/>
          <w:sz w:val="32"/>
          <w:szCs w:val="32"/>
        </w:rPr>
        <w:t xml:space="preserve">Award Terms </w:t>
      </w:r>
      <w:r w:rsidR="00F30EC6" w:rsidRPr="00AA2BF8">
        <w:rPr>
          <w:rFonts w:eastAsia="Times New Roman" w:cs="Arial"/>
          <w:b/>
          <w:i/>
          <w:sz w:val="32"/>
          <w:szCs w:val="32"/>
        </w:rPr>
        <w:t>Signature Page 3 of 3: Applicant</w:t>
      </w:r>
    </w:p>
    <w:p w14:paraId="27D91037" w14:textId="77777777" w:rsidR="00F30EC6" w:rsidRDefault="00F30EC6" w:rsidP="00F30EC6">
      <w:pPr>
        <w:rPr>
          <w:rFonts w:cs="Arial"/>
          <w:sz w:val="24"/>
          <w:szCs w:val="24"/>
        </w:rPr>
      </w:pPr>
    </w:p>
    <w:p w14:paraId="4D4FDF94" w14:textId="77777777" w:rsidR="00F30EC6" w:rsidRPr="00707520" w:rsidRDefault="00F30EC6" w:rsidP="00F30EC6">
      <w:pPr>
        <w:rPr>
          <w:rFonts w:cs="Arial"/>
          <w:sz w:val="24"/>
          <w:szCs w:val="24"/>
        </w:rPr>
      </w:pPr>
      <w:r w:rsidRPr="00707520">
        <w:rPr>
          <w:rFonts w:cs="Arial"/>
          <w:sz w:val="24"/>
          <w:szCs w:val="24"/>
        </w:rPr>
        <w:t xml:space="preserve">By my signature, I acknowledge that I have reviewed the Terms and Conditions for receiving the award </w:t>
      </w:r>
      <w:proofErr w:type="gramStart"/>
      <w:r w:rsidRPr="00707520">
        <w:rPr>
          <w:rFonts w:cs="Arial"/>
          <w:sz w:val="24"/>
          <w:szCs w:val="24"/>
        </w:rPr>
        <w:t>funding, and</w:t>
      </w:r>
      <w:proofErr w:type="gramEnd"/>
      <w:r w:rsidRPr="00707520">
        <w:rPr>
          <w:rFonts w:cs="Arial"/>
          <w:sz w:val="24"/>
          <w:szCs w:val="24"/>
        </w:rPr>
        <w:t xml:space="preserve"> will agree to the terms therein if selected for award.</w:t>
      </w:r>
    </w:p>
    <w:p w14:paraId="0C410331" w14:textId="77777777" w:rsidR="00F30EC6" w:rsidRDefault="00F30EC6" w:rsidP="00F30EC6">
      <w:pPr>
        <w:rPr>
          <w:rFonts w:cs="Arial"/>
          <w:sz w:val="24"/>
          <w:szCs w:val="24"/>
        </w:rPr>
      </w:pPr>
    </w:p>
    <w:p w14:paraId="35241AC9" w14:textId="77777777" w:rsidR="00F30EC6" w:rsidRDefault="00F30EC6" w:rsidP="00F30EC6">
      <w:pPr>
        <w:rPr>
          <w:rFonts w:cs="Arial"/>
          <w:sz w:val="24"/>
          <w:szCs w:val="24"/>
        </w:rPr>
      </w:pPr>
    </w:p>
    <w:p w14:paraId="45245C66" w14:textId="7764F93E" w:rsidR="00F30EC6" w:rsidRDefault="00F30EC6" w:rsidP="00F30EC6">
      <w:pPr>
        <w:rPr>
          <w:rFonts w:cs="Arial"/>
          <w:sz w:val="24"/>
          <w:szCs w:val="24"/>
        </w:rPr>
      </w:pPr>
      <w:r>
        <w:rPr>
          <w:rFonts w:cs="Arial"/>
          <w:sz w:val="24"/>
          <w:szCs w:val="24"/>
        </w:rPr>
        <w:t>____________________________</w:t>
      </w:r>
      <w:r w:rsidR="00AA2BF8">
        <w:rPr>
          <w:rFonts w:cs="Arial"/>
          <w:sz w:val="24"/>
          <w:szCs w:val="24"/>
        </w:rPr>
        <w:t>_______</w:t>
      </w:r>
      <w:r>
        <w:rPr>
          <w:rFonts w:cs="Arial"/>
          <w:sz w:val="24"/>
          <w:szCs w:val="24"/>
        </w:rPr>
        <w:br/>
        <w:t>Applicant, Name Printed</w:t>
      </w:r>
    </w:p>
    <w:p w14:paraId="71C27ECC" w14:textId="77777777" w:rsidR="00831945" w:rsidRDefault="00831945" w:rsidP="00F30EC6">
      <w:pPr>
        <w:rPr>
          <w:rFonts w:cs="Arial"/>
          <w:sz w:val="24"/>
          <w:szCs w:val="24"/>
        </w:rPr>
      </w:pPr>
    </w:p>
    <w:p w14:paraId="1EF9848E" w14:textId="7491EAF3" w:rsidR="00F30EC6" w:rsidRDefault="00F30EC6" w:rsidP="00F30EC6">
      <w:pPr>
        <w:rPr>
          <w:rFonts w:cs="Arial"/>
          <w:sz w:val="24"/>
          <w:szCs w:val="24"/>
        </w:rPr>
      </w:pPr>
      <w:r>
        <w:rPr>
          <w:rFonts w:cs="Arial"/>
          <w:sz w:val="24"/>
          <w:szCs w:val="24"/>
        </w:rPr>
        <w:t>_____________________________</w:t>
      </w:r>
      <w:r w:rsidR="00AA2BF8">
        <w:rPr>
          <w:rFonts w:cs="Arial"/>
          <w:sz w:val="24"/>
          <w:szCs w:val="24"/>
        </w:rPr>
        <w:t>______</w:t>
      </w:r>
      <w:r>
        <w:rPr>
          <w:rFonts w:cs="Arial"/>
          <w:sz w:val="24"/>
          <w:szCs w:val="24"/>
        </w:rPr>
        <w:br/>
        <w:t>Signature, Applicant</w:t>
      </w:r>
    </w:p>
    <w:p w14:paraId="5DF4ACBB" w14:textId="0E9357F4" w:rsidR="00AA2BF8" w:rsidRDefault="00AA2BF8" w:rsidP="00F30EC6">
      <w:pPr>
        <w:rPr>
          <w:rFonts w:cs="Arial"/>
          <w:sz w:val="24"/>
          <w:szCs w:val="24"/>
        </w:rPr>
      </w:pPr>
    </w:p>
    <w:p w14:paraId="5B28D442" w14:textId="28525A29" w:rsidR="00831945" w:rsidRDefault="00AA2BF8" w:rsidP="00F30EC6">
      <w:pPr>
        <w:rPr>
          <w:rFonts w:cs="Arial"/>
          <w:sz w:val="24"/>
          <w:szCs w:val="24"/>
        </w:rPr>
      </w:pPr>
      <w:r>
        <w:rPr>
          <w:rFonts w:cs="Arial"/>
          <w:sz w:val="24"/>
          <w:szCs w:val="24"/>
        </w:rPr>
        <w:t>___________________________________</w:t>
      </w:r>
      <w:r>
        <w:rPr>
          <w:rFonts w:cs="Arial"/>
          <w:sz w:val="24"/>
          <w:szCs w:val="24"/>
        </w:rPr>
        <w:br/>
        <w:t>Institution – Printed</w:t>
      </w:r>
    </w:p>
    <w:p w14:paraId="4C632BB6" w14:textId="77777777" w:rsidR="00AA2BF8" w:rsidRDefault="00AA2BF8" w:rsidP="00F30EC6">
      <w:pPr>
        <w:rPr>
          <w:rFonts w:cs="Arial"/>
          <w:sz w:val="24"/>
          <w:szCs w:val="24"/>
        </w:rPr>
      </w:pPr>
    </w:p>
    <w:p w14:paraId="0A2ABAC4" w14:textId="0BE4D465" w:rsidR="00F30EC6" w:rsidRPr="00707520" w:rsidRDefault="00F30EC6" w:rsidP="00F30EC6">
      <w:pPr>
        <w:rPr>
          <w:rFonts w:cs="Arial"/>
          <w:sz w:val="24"/>
          <w:szCs w:val="24"/>
        </w:rPr>
      </w:pPr>
      <w:r>
        <w:rPr>
          <w:rFonts w:cs="Arial"/>
          <w:sz w:val="24"/>
          <w:szCs w:val="24"/>
        </w:rPr>
        <w:t>_____________________________</w:t>
      </w:r>
      <w:r w:rsidR="00AA2BF8">
        <w:rPr>
          <w:rFonts w:cs="Arial"/>
          <w:sz w:val="24"/>
          <w:szCs w:val="24"/>
        </w:rPr>
        <w:t>______</w:t>
      </w:r>
      <w:r>
        <w:rPr>
          <w:rFonts w:cs="Arial"/>
          <w:sz w:val="24"/>
          <w:szCs w:val="24"/>
        </w:rPr>
        <w:br/>
        <w:t>Date</w:t>
      </w:r>
    </w:p>
    <w:p w14:paraId="244BB218" w14:textId="77777777" w:rsidR="00F30EC6" w:rsidRDefault="00F30EC6" w:rsidP="00F30EC6">
      <w:pPr>
        <w:rPr>
          <w:rFonts w:cs="Arial"/>
          <w:sz w:val="24"/>
          <w:szCs w:val="24"/>
        </w:rPr>
      </w:pPr>
    </w:p>
    <w:p w14:paraId="4FF196F0" w14:textId="352706A3" w:rsidR="00773221" w:rsidRDefault="00773221">
      <w:pPr>
        <w:rPr>
          <w:rFonts w:cs="Arial"/>
          <w:sz w:val="24"/>
          <w:szCs w:val="24"/>
        </w:rPr>
      </w:pPr>
      <w:r>
        <w:rPr>
          <w:rFonts w:cs="Arial"/>
          <w:sz w:val="24"/>
          <w:szCs w:val="24"/>
        </w:rPr>
        <w:br w:type="page"/>
      </w:r>
    </w:p>
    <w:p w14:paraId="1EB5E229" w14:textId="21AEF4C9" w:rsidR="001A079A" w:rsidRPr="00707520" w:rsidRDefault="001A079A" w:rsidP="001A079A">
      <w:pPr>
        <w:jc w:val="center"/>
        <w:rPr>
          <w:rFonts w:cs="Arial"/>
          <w:sz w:val="24"/>
          <w:szCs w:val="24"/>
        </w:rPr>
      </w:pPr>
      <w:r w:rsidRPr="00707520">
        <w:rPr>
          <w:rFonts w:cs="Arial"/>
          <w:sz w:val="24"/>
          <w:szCs w:val="24"/>
        </w:rPr>
        <w:lastRenderedPageBreak/>
        <w:t>Arnold and Mabel Beckman Foundation</w:t>
      </w:r>
    </w:p>
    <w:p w14:paraId="42B2088D" w14:textId="12C004F0" w:rsidR="001A079A" w:rsidRPr="00707520" w:rsidRDefault="00DC2FD3" w:rsidP="001A079A">
      <w:pPr>
        <w:jc w:val="center"/>
        <w:rPr>
          <w:rFonts w:cs="Arial"/>
          <w:sz w:val="24"/>
          <w:szCs w:val="24"/>
        </w:rPr>
      </w:pPr>
      <w:r>
        <w:rPr>
          <w:rFonts w:cs="Arial"/>
          <w:sz w:val="24"/>
          <w:szCs w:val="24"/>
        </w:rPr>
        <w:t>202</w:t>
      </w:r>
      <w:r w:rsidR="00900825">
        <w:rPr>
          <w:rFonts w:cs="Arial"/>
          <w:sz w:val="24"/>
          <w:szCs w:val="24"/>
        </w:rPr>
        <w:t>1</w:t>
      </w:r>
      <w:r w:rsidR="00A17429">
        <w:rPr>
          <w:rFonts w:cs="Arial"/>
          <w:sz w:val="24"/>
          <w:szCs w:val="24"/>
        </w:rPr>
        <w:t xml:space="preserve"> Arnold O. Beckman Postdoctoral Fellowship in Chemical Instrumentation</w:t>
      </w:r>
    </w:p>
    <w:p w14:paraId="42FED1E7" w14:textId="77777777" w:rsidR="001A079A" w:rsidRPr="00707520" w:rsidRDefault="001A079A" w:rsidP="001A079A">
      <w:pPr>
        <w:jc w:val="center"/>
        <w:rPr>
          <w:rFonts w:cs="Arial"/>
          <w:sz w:val="24"/>
          <w:szCs w:val="24"/>
        </w:rPr>
      </w:pPr>
      <w:r w:rsidRPr="00707520">
        <w:rPr>
          <w:rFonts w:cs="Arial"/>
          <w:sz w:val="24"/>
          <w:szCs w:val="24"/>
        </w:rPr>
        <w:t>Award Terms &amp; Conditions</w:t>
      </w:r>
    </w:p>
    <w:p w14:paraId="44C76C1A" w14:textId="77777777" w:rsidR="001A079A" w:rsidRPr="00707520" w:rsidRDefault="001A079A" w:rsidP="001A079A">
      <w:pPr>
        <w:rPr>
          <w:rFonts w:cs="Arial"/>
          <w:sz w:val="24"/>
          <w:szCs w:val="24"/>
        </w:rPr>
      </w:pPr>
    </w:p>
    <w:p w14:paraId="318AEB7A" w14:textId="2E540B9B" w:rsidR="001A079A" w:rsidRDefault="001A079A" w:rsidP="00C13B59">
      <w:pPr>
        <w:rPr>
          <w:rFonts w:eastAsia="Calibri" w:cs="Arial"/>
          <w:sz w:val="24"/>
          <w:szCs w:val="24"/>
        </w:rPr>
      </w:pPr>
      <w:r w:rsidRPr="00707520">
        <w:rPr>
          <w:rFonts w:cs="Arial"/>
          <w:sz w:val="24"/>
          <w:szCs w:val="24"/>
        </w:rPr>
        <w:t xml:space="preserve">[Institution] agrees to </w:t>
      </w:r>
      <w:r w:rsidR="00C13B59">
        <w:rPr>
          <w:rFonts w:cs="Arial"/>
          <w:sz w:val="24"/>
          <w:szCs w:val="24"/>
        </w:rPr>
        <w:t xml:space="preserve">follow the terms and conditions outlined below and to </w:t>
      </w:r>
      <w:r w:rsidRPr="00707520">
        <w:rPr>
          <w:rFonts w:cs="Arial"/>
          <w:sz w:val="24"/>
          <w:szCs w:val="24"/>
        </w:rPr>
        <w:t xml:space="preserve">expend the award from the Arnold and Mabel Beckman Foundation exclusively to support the </w:t>
      </w:r>
      <w:r w:rsidR="00C13B59">
        <w:rPr>
          <w:rFonts w:cs="Arial"/>
          <w:sz w:val="24"/>
          <w:szCs w:val="24"/>
        </w:rPr>
        <w:t xml:space="preserve">recipient of the </w:t>
      </w:r>
      <w:r w:rsidR="00A17429">
        <w:rPr>
          <w:rFonts w:cs="Arial"/>
          <w:sz w:val="24"/>
          <w:szCs w:val="24"/>
        </w:rPr>
        <w:t>Arnold O. Beckman Postdoctoral Fellowship in Chemical Instrumentation</w:t>
      </w:r>
    </w:p>
    <w:p w14:paraId="39786C7B" w14:textId="3275D742"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Terms, Conditions and Timing of Award</w:t>
      </w:r>
      <w:r w:rsidRPr="00707520">
        <w:rPr>
          <w:rFonts w:eastAsia="Calibri" w:cs="Arial"/>
          <w:sz w:val="24"/>
          <w:szCs w:val="24"/>
        </w:rPr>
        <w:t xml:space="preserve">.  The Foundation agrees to provide the </w:t>
      </w:r>
      <w:r w:rsidR="00956A4F" w:rsidRPr="00707520">
        <w:rPr>
          <w:rFonts w:eastAsia="Calibri" w:cs="Arial"/>
          <w:noProof/>
          <w:sz w:val="24"/>
          <w:szCs w:val="24"/>
        </w:rPr>
        <w:t>[Institution]</w:t>
      </w:r>
      <w:r w:rsidRPr="00707520">
        <w:rPr>
          <w:rFonts w:eastAsia="Calibri" w:cs="Arial"/>
          <w:sz w:val="24"/>
          <w:szCs w:val="24"/>
        </w:rPr>
        <w:t xml:space="preserve"> with an </w:t>
      </w:r>
      <w:r w:rsidR="00A17429">
        <w:rPr>
          <w:rFonts w:eastAsia="Calibri" w:cs="Arial"/>
          <w:sz w:val="24"/>
          <w:szCs w:val="24"/>
        </w:rPr>
        <w:t>Arnold O. Beckman Postdoctoral Fellowship in Chemical Instrumentation</w:t>
      </w:r>
      <w:r w:rsidR="00831945">
        <w:rPr>
          <w:rFonts w:eastAsia="Calibri" w:cs="Arial"/>
          <w:sz w:val="24"/>
          <w:szCs w:val="24"/>
        </w:rPr>
        <w:t xml:space="preserve"> </w:t>
      </w:r>
      <w:r w:rsidR="00831945" w:rsidRPr="00707520">
        <w:rPr>
          <w:rFonts w:eastAsia="Calibri" w:cs="Arial"/>
          <w:sz w:val="24"/>
          <w:szCs w:val="24"/>
        </w:rPr>
        <w:t>Award</w:t>
      </w:r>
      <w:r w:rsidRPr="00707520">
        <w:rPr>
          <w:rFonts w:eastAsia="Calibri" w:cs="Arial"/>
          <w:sz w:val="24"/>
          <w:szCs w:val="24"/>
        </w:rPr>
        <w:t xml:space="preserve"> for the sole support of </w:t>
      </w:r>
      <w:r w:rsidR="00956A4F" w:rsidRPr="00707520">
        <w:rPr>
          <w:rFonts w:eastAsia="Calibri" w:cs="Arial"/>
          <w:noProof/>
          <w:sz w:val="24"/>
          <w:szCs w:val="24"/>
        </w:rPr>
        <w:t>[Selected Fellow</w:t>
      </w:r>
      <w:r w:rsidR="00956A4F" w:rsidRPr="009134F4">
        <w:rPr>
          <w:rFonts w:eastAsia="Calibri" w:cs="Arial"/>
          <w:noProof/>
          <w:sz w:val="24"/>
          <w:szCs w:val="24"/>
        </w:rPr>
        <w:t>]</w:t>
      </w:r>
      <w:r w:rsidR="009134F4" w:rsidRPr="009134F4">
        <w:rPr>
          <w:rFonts w:eastAsia="Calibri" w:cs="Arial"/>
          <w:noProof/>
          <w:sz w:val="24"/>
          <w:szCs w:val="24"/>
        </w:rPr>
        <w:t>,</w:t>
      </w:r>
      <w:r w:rsidR="009134F4" w:rsidRPr="009134F4">
        <w:rPr>
          <w:rFonts w:eastAsia="Calibri" w:cstheme="minorHAnsi"/>
          <w:noProof/>
          <w:sz w:val="24"/>
          <w:szCs w:val="24"/>
        </w:rPr>
        <w:t xml:space="preserve"> </w:t>
      </w:r>
      <w:r w:rsidR="009134F4" w:rsidRPr="009134F4">
        <w:rPr>
          <w:rFonts w:eastAsia="Calibri" w:cstheme="minorHAnsi"/>
          <w:noProof/>
          <w:sz w:val="24"/>
          <w:szCs w:val="24"/>
        </w:rPr>
        <w:t xml:space="preserve">under the mentorship of </w:t>
      </w:r>
      <w:r w:rsidR="009134F4" w:rsidRPr="009134F4">
        <w:rPr>
          <w:rFonts w:eastAsia="Calibri" w:cstheme="minorHAnsi"/>
          <w:noProof/>
          <w:sz w:val="24"/>
          <w:szCs w:val="24"/>
        </w:rPr>
        <w:t>[Mentor]</w:t>
      </w:r>
      <w:r w:rsidRPr="009134F4">
        <w:rPr>
          <w:rFonts w:eastAsia="Calibri" w:cs="Arial"/>
          <w:sz w:val="24"/>
          <w:szCs w:val="24"/>
        </w:rPr>
        <w:t>.</w:t>
      </w:r>
      <w:r w:rsidRPr="00707520">
        <w:rPr>
          <w:rFonts w:eastAsia="Calibri" w:cs="Arial"/>
          <w:sz w:val="24"/>
          <w:szCs w:val="24"/>
        </w:rPr>
        <w:t xml:space="preserve">  The Grant will be disbursed by the Foundation as follows: </w:t>
      </w:r>
    </w:p>
    <w:p w14:paraId="5BE67742" w14:textId="77777777" w:rsidR="001A079A" w:rsidRPr="00707520" w:rsidRDefault="001A079A" w:rsidP="001A079A">
      <w:pPr>
        <w:spacing w:after="200" w:line="276" w:lineRule="auto"/>
        <w:ind w:left="360"/>
        <w:contextualSpacing/>
        <w:rPr>
          <w:rFonts w:eastAsia="Calibri" w:cs="Arial"/>
          <w:sz w:val="24"/>
          <w:szCs w:val="24"/>
        </w:rPr>
      </w:pPr>
      <w:bookmarkStart w:id="1" w:name="_GoBack"/>
      <w:bookmarkEnd w:id="1"/>
    </w:p>
    <w:p w14:paraId="4432BD31" w14:textId="2D6EBC6B" w:rsidR="0031523E" w:rsidRPr="007D3171" w:rsidRDefault="001A079A" w:rsidP="0031523E">
      <w:pPr>
        <w:numPr>
          <w:ilvl w:val="1"/>
          <w:numId w:val="2"/>
        </w:numPr>
        <w:spacing w:after="200" w:line="276" w:lineRule="auto"/>
        <w:contextualSpacing/>
        <w:rPr>
          <w:rFonts w:eastAsia="Calibri" w:cs="Arial"/>
          <w:sz w:val="24"/>
          <w:szCs w:val="24"/>
        </w:rPr>
      </w:pPr>
      <w:r w:rsidRPr="00707520">
        <w:rPr>
          <w:rFonts w:eastAsia="Calibri" w:cs="Arial"/>
          <w:sz w:val="24"/>
          <w:szCs w:val="24"/>
          <w:u w:val="single"/>
        </w:rPr>
        <w:t>Payout, Purpose and Use of Grant</w:t>
      </w:r>
      <w:r w:rsidRPr="00707520">
        <w:rPr>
          <w:rFonts w:eastAsia="Calibri" w:cs="Arial"/>
          <w:sz w:val="24"/>
          <w:szCs w:val="24"/>
        </w:rPr>
        <w:t xml:space="preserve">: </w:t>
      </w:r>
      <w:r w:rsidR="00346524">
        <w:rPr>
          <w:rFonts w:eastAsia="Calibri" w:cs="Arial"/>
          <w:sz w:val="24"/>
          <w:szCs w:val="24"/>
        </w:rPr>
        <w:t>T</w:t>
      </w:r>
      <w:r w:rsidR="007A16BA" w:rsidRPr="00707520">
        <w:rPr>
          <w:rFonts w:eastAsia="Calibri" w:cs="Arial"/>
          <w:sz w:val="24"/>
          <w:szCs w:val="24"/>
        </w:rPr>
        <w:t xml:space="preserve">he </w:t>
      </w:r>
      <w:r w:rsidRPr="00707520">
        <w:rPr>
          <w:rFonts w:eastAsia="Calibri" w:cs="Arial"/>
          <w:sz w:val="24"/>
          <w:szCs w:val="24"/>
        </w:rPr>
        <w:t>Grant</w:t>
      </w:r>
      <w:r w:rsidR="00346524">
        <w:rPr>
          <w:rFonts w:eastAsia="Calibri" w:cs="Arial"/>
          <w:sz w:val="24"/>
          <w:szCs w:val="24"/>
        </w:rPr>
        <w:t xml:space="preserve"> </w:t>
      </w:r>
      <w:r w:rsidR="00A86E31">
        <w:rPr>
          <w:rFonts w:eastAsia="Calibri" w:cs="Arial"/>
          <w:sz w:val="24"/>
          <w:szCs w:val="24"/>
        </w:rPr>
        <w:t>shall be in the amount of up to $</w:t>
      </w:r>
      <w:r w:rsidR="00A17429">
        <w:rPr>
          <w:rFonts w:eastAsia="Calibri" w:cs="Arial"/>
          <w:sz w:val="24"/>
          <w:szCs w:val="24"/>
        </w:rPr>
        <w:t>1</w:t>
      </w:r>
      <w:r w:rsidR="009C4852">
        <w:rPr>
          <w:rFonts w:eastAsia="Calibri" w:cs="Arial"/>
          <w:sz w:val="24"/>
          <w:szCs w:val="24"/>
        </w:rPr>
        <w:t>80,000</w:t>
      </w:r>
      <w:r w:rsidR="00A86E31">
        <w:rPr>
          <w:rFonts w:eastAsia="Calibri" w:cs="Arial"/>
          <w:sz w:val="24"/>
          <w:szCs w:val="24"/>
        </w:rPr>
        <w:t>, over a period of two consecutive years (Year 1 and Year 2)</w:t>
      </w:r>
      <w:r w:rsidRPr="00707520">
        <w:rPr>
          <w:rFonts w:eastAsia="Calibri" w:cs="Arial"/>
          <w:sz w:val="24"/>
          <w:szCs w:val="24"/>
        </w:rPr>
        <w:t>, with an optional third year of support</w:t>
      </w:r>
      <w:r w:rsidR="00A86E31">
        <w:rPr>
          <w:rFonts w:eastAsia="Calibri" w:cs="Arial"/>
          <w:sz w:val="24"/>
          <w:szCs w:val="24"/>
        </w:rPr>
        <w:t xml:space="preserve"> for $</w:t>
      </w:r>
      <w:r w:rsidR="009C4852">
        <w:rPr>
          <w:rFonts w:eastAsia="Calibri" w:cs="Arial"/>
          <w:sz w:val="24"/>
          <w:szCs w:val="24"/>
        </w:rPr>
        <w:t>90,000</w:t>
      </w:r>
      <w:r w:rsidRPr="00707520">
        <w:rPr>
          <w:rFonts w:eastAsia="Calibri" w:cs="Arial"/>
          <w:sz w:val="24"/>
          <w:szCs w:val="24"/>
        </w:rPr>
        <w:t xml:space="preserve"> by renewal. </w:t>
      </w:r>
      <w:r w:rsidR="00A17429">
        <w:rPr>
          <w:rFonts w:eastAsia="Calibri" w:cs="Arial"/>
          <w:sz w:val="24"/>
          <w:szCs w:val="24"/>
        </w:rPr>
        <w:t>An additional one-time amount up to $100,000 shall also be paid in Year 1 for instrumentation build expenses</w:t>
      </w:r>
      <w:r w:rsidR="003A22DC">
        <w:rPr>
          <w:rFonts w:eastAsia="Calibri" w:cs="Arial"/>
          <w:sz w:val="24"/>
          <w:szCs w:val="24"/>
        </w:rPr>
        <w:t>, amount dependent upon request at time of application</w:t>
      </w:r>
      <w:r w:rsidR="00A17429">
        <w:rPr>
          <w:rFonts w:eastAsia="Calibri" w:cs="Arial"/>
          <w:sz w:val="24"/>
          <w:szCs w:val="24"/>
        </w:rPr>
        <w:t xml:space="preserve">. </w:t>
      </w:r>
      <w:r w:rsidR="00310C38">
        <w:rPr>
          <w:rFonts w:eastAsia="Calibri" w:cs="Arial"/>
          <w:sz w:val="24"/>
          <w:szCs w:val="24"/>
        </w:rPr>
        <w:t xml:space="preserve">Payments will be made in or around </w:t>
      </w:r>
      <w:r w:rsidR="00A86E31">
        <w:rPr>
          <w:rFonts w:eastAsia="Calibri" w:cs="Arial"/>
          <w:sz w:val="24"/>
          <w:szCs w:val="24"/>
        </w:rPr>
        <w:t>June</w:t>
      </w:r>
      <w:r w:rsidR="00310C38">
        <w:rPr>
          <w:rFonts w:eastAsia="Calibri" w:cs="Arial"/>
          <w:sz w:val="24"/>
          <w:szCs w:val="24"/>
        </w:rPr>
        <w:t xml:space="preserve"> of each year of funding. </w:t>
      </w:r>
      <w:r w:rsidRPr="00707520">
        <w:rPr>
          <w:rFonts w:eastAsia="Calibri" w:cs="Arial"/>
          <w:sz w:val="24"/>
          <w:szCs w:val="24"/>
        </w:rPr>
        <w:t xml:space="preserve"> Favorably reviewed Grants may be renewed in the recipient’s second year, for a third and final year of funding.</w:t>
      </w:r>
      <w:r w:rsidR="0031523E" w:rsidRPr="0031523E">
        <w:rPr>
          <w:rFonts w:eastAsia="Calibri" w:cs="Arial"/>
          <w:sz w:val="24"/>
          <w:szCs w:val="24"/>
        </w:rPr>
        <w:t xml:space="preserve"> </w:t>
      </w:r>
    </w:p>
    <w:p w14:paraId="6990D8FD" w14:textId="77777777" w:rsidR="0031523E" w:rsidRDefault="0031523E" w:rsidP="0031523E">
      <w:pPr>
        <w:numPr>
          <w:ilvl w:val="2"/>
          <w:numId w:val="2"/>
        </w:numPr>
        <w:spacing w:after="200" w:line="276" w:lineRule="auto"/>
        <w:contextualSpacing/>
        <w:rPr>
          <w:rFonts w:eastAsia="Calibri" w:cs="Arial"/>
          <w:sz w:val="24"/>
          <w:szCs w:val="24"/>
        </w:rPr>
      </w:pPr>
      <w:r w:rsidRPr="007D3171">
        <w:rPr>
          <w:rFonts w:eastAsia="Calibri" w:cs="Arial"/>
          <w:sz w:val="24"/>
          <w:szCs w:val="24"/>
          <w:u w:val="single"/>
        </w:rPr>
        <w:t>ACH/Wire Instructions</w:t>
      </w:r>
      <w:r>
        <w:rPr>
          <w:rFonts w:eastAsia="Calibri" w:cs="Arial"/>
          <w:sz w:val="24"/>
          <w:szCs w:val="24"/>
        </w:rPr>
        <w:t>: Award funds will be distributed to the [Institution] through ACH/Wire transfer. Please remit [Institution] ACH/Wire transfer instructions and [Institutional] contact information (name, department, email and phone number).</w:t>
      </w:r>
    </w:p>
    <w:p w14:paraId="74E15A18" w14:textId="77777777" w:rsidR="0031523E" w:rsidRDefault="0031523E" w:rsidP="0031523E">
      <w:pPr>
        <w:numPr>
          <w:ilvl w:val="2"/>
          <w:numId w:val="2"/>
        </w:numPr>
        <w:spacing w:after="200" w:line="276" w:lineRule="auto"/>
        <w:contextualSpacing/>
        <w:rPr>
          <w:rFonts w:eastAsia="Calibri" w:cs="Arial"/>
          <w:sz w:val="24"/>
          <w:szCs w:val="24"/>
        </w:rPr>
      </w:pPr>
      <w:r w:rsidRPr="007D3171">
        <w:rPr>
          <w:rFonts w:eastAsia="Calibri" w:cs="Arial"/>
          <w:sz w:val="24"/>
          <w:szCs w:val="24"/>
          <w:u w:val="single"/>
        </w:rPr>
        <w:t>Funding Acknowledgement Letter</w:t>
      </w:r>
      <w:r>
        <w:rPr>
          <w:rFonts w:eastAsia="Calibri" w:cs="Arial"/>
          <w:sz w:val="24"/>
          <w:szCs w:val="24"/>
        </w:rPr>
        <w:t xml:space="preserve">: To accompany the ACH/Wire transfer each year of the award, a Funding Acknowledgement Letter for countersignature will be sent to [Selected Fellow] via email. </w:t>
      </w:r>
    </w:p>
    <w:p w14:paraId="044A320D" w14:textId="77777777" w:rsidR="0031523E" w:rsidRDefault="0031523E" w:rsidP="0031523E">
      <w:pPr>
        <w:spacing w:after="200" w:line="276" w:lineRule="auto"/>
        <w:ind w:left="1440"/>
        <w:contextualSpacing/>
        <w:rPr>
          <w:rFonts w:eastAsia="Calibri" w:cs="Arial"/>
          <w:sz w:val="24"/>
          <w:szCs w:val="24"/>
        </w:rPr>
      </w:pPr>
    </w:p>
    <w:p w14:paraId="12B28ECD" w14:textId="77777777" w:rsidR="0031523E" w:rsidRPr="00707520" w:rsidRDefault="00AD4148" w:rsidP="0031523E">
      <w:pPr>
        <w:numPr>
          <w:ilvl w:val="1"/>
          <w:numId w:val="2"/>
        </w:numPr>
        <w:spacing w:after="200" w:line="276" w:lineRule="auto"/>
        <w:contextualSpacing/>
        <w:rPr>
          <w:rFonts w:eastAsia="Calibri" w:cs="Arial"/>
          <w:sz w:val="24"/>
          <w:szCs w:val="24"/>
        </w:rPr>
      </w:pPr>
      <w:r w:rsidRPr="006446B3">
        <w:rPr>
          <w:rFonts w:eastAsia="Calibri" w:cs="Arial"/>
          <w:sz w:val="24"/>
          <w:szCs w:val="24"/>
          <w:u w:val="single"/>
        </w:rPr>
        <w:t>Program Year</w:t>
      </w:r>
      <w:r>
        <w:rPr>
          <w:rFonts w:eastAsia="Calibri" w:cs="Arial"/>
          <w:sz w:val="24"/>
          <w:szCs w:val="24"/>
        </w:rPr>
        <w:t>: July 1 – June 30 for each year of the award</w:t>
      </w:r>
      <w:r w:rsidR="00310C38">
        <w:rPr>
          <w:rFonts w:eastAsia="Calibri" w:cs="Arial"/>
          <w:sz w:val="24"/>
          <w:szCs w:val="24"/>
        </w:rPr>
        <w:t>.</w:t>
      </w:r>
      <w:r w:rsidR="0031523E">
        <w:rPr>
          <w:rFonts w:eastAsia="Calibri" w:cs="Arial"/>
          <w:sz w:val="24"/>
          <w:szCs w:val="24"/>
        </w:rPr>
        <w:t xml:space="preserve"> See Section 2. Reports for deliverable schedule.</w:t>
      </w:r>
    </w:p>
    <w:p w14:paraId="73E50E53" w14:textId="3856D8CA" w:rsidR="001A079A" w:rsidRDefault="001A079A" w:rsidP="001A079A">
      <w:pPr>
        <w:spacing w:after="200" w:line="276" w:lineRule="auto"/>
        <w:ind w:left="1440"/>
        <w:contextualSpacing/>
        <w:rPr>
          <w:rFonts w:eastAsia="Calibri" w:cs="Arial"/>
          <w:sz w:val="24"/>
          <w:szCs w:val="24"/>
        </w:rPr>
      </w:pPr>
    </w:p>
    <w:p w14:paraId="76C78503" w14:textId="5F46B6CE" w:rsidR="0031523E" w:rsidRDefault="0031523E" w:rsidP="001A079A">
      <w:pPr>
        <w:spacing w:after="200" w:line="276" w:lineRule="auto"/>
        <w:ind w:left="1440"/>
        <w:contextualSpacing/>
        <w:rPr>
          <w:rFonts w:eastAsia="Calibri" w:cs="Arial"/>
          <w:sz w:val="24"/>
          <w:szCs w:val="24"/>
        </w:rPr>
      </w:pPr>
    </w:p>
    <w:p w14:paraId="36DFDA46" w14:textId="44C57650" w:rsidR="0031523E" w:rsidRDefault="0031523E" w:rsidP="001A079A">
      <w:pPr>
        <w:spacing w:after="200" w:line="276" w:lineRule="auto"/>
        <w:ind w:left="1440"/>
        <w:contextualSpacing/>
        <w:rPr>
          <w:rFonts w:eastAsia="Calibri" w:cs="Arial"/>
          <w:sz w:val="24"/>
          <w:szCs w:val="24"/>
        </w:rPr>
      </w:pPr>
    </w:p>
    <w:p w14:paraId="6658AE75" w14:textId="73299EB6" w:rsidR="0031523E" w:rsidRDefault="0031523E" w:rsidP="001A079A">
      <w:pPr>
        <w:spacing w:after="200" w:line="276" w:lineRule="auto"/>
        <w:ind w:left="1440"/>
        <w:contextualSpacing/>
        <w:rPr>
          <w:rFonts w:eastAsia="Calibri" w:cs="Arial"/>
          <w:sz w:val="24"/>
          <w:szCs w:val="24"/>
        </w:rPr>
      </w:pPr>
    </w:p>
    <w:p w14:paraId="1EBA8EA6" w14:textId="618D672F" w:rsidR="0031523E" w:rsidRDefault="0031523E" w:rsidP="0031523E">
      <w:pPr>
        <w:spacing w:after="200" w:line="276" w:lineRule="auto"/>
        <w:ind w:left="1440"/>
        <w:contextualSpacing/>
        <w:jc w:val="center"/>
        <w:rPr>
          <w:rFonts w:eastAsia="Calibri" w:cs="Arial"/>
          <w:sz w:val="24"/>
          <w:szCs w:val="24"/>
        </w:rPr>
      </w:pPr>
      <w:bookmarkStart w:id="2" w:name="_Hlk12351148"/>
      <w:r>
        <w:rPr>
          <w:rFonts w:eastAsia="Calibri" w:cs="Arial"/>
          <w:sz w:val="24"/>
          <w:szCs w:val="24"/>
        </w:rPr>
        <w:t>&lt;continued next page&gt;</w:t>
      </w:r>
    </w:p>
    <w:bookmarkEnd w:id="2"/>
    <w:p w14:paraId="5DE3766C" w14:textId="7A4302F2" w:rsidR="0031523E" w:rsidRDefault="0031523E" w:rsidP="001A079A">
      <w:pPr>
        <w:spacing w:after="200" w:line="276" w:lineRule="auto"/>
        <w:ind w:left="1440"/>
        <w:contextualSpacing/>
        <w:rPr>
          <w:rFonts w:eastAsia="Calibri" w:cs="Arial"/>
          <w:sz w:val="24"/>
          <w:szCs w:val="24"/>
        </w:rPr>
      </w:pPr>
    </w:p>
    <w:p w14:paraId="77D4E576" w14:textId="3D73E145" w:rsidR="0031523E" w:rsidRDefault="0031523E" w:rsidP="001A079A">
      <w:pPr>
        <w:spacing w:after="200" w:line="276" w:lineRule="auto"/>
        <w:ind w:left="1440"/>
        <w:contextualSpacing/>
        <w:rPr>
          <w:rFonts w:eastAsia="Calibri" w:cs="Arial"/>
          <w:sz w:val="24"/>
          <w:szCs w:val="24"/>
        </w:rPr>
      </w:pPr>
    </w:p>
    <w:p w14:paraId="2195E238" w14:textId="0E144322" w:rsidR="0031523E" w:rsidRDefault="0031523E" w:rsidP="001A079A">
      <w:pPr>
        <w:spacing w:after="200" w:line="276" w:lineRule="auto"/>
        <w:ind w:left="1440"/>
        <w:contextualSpacing/>
        <w:rPr>
          <w:rFonts w:eastAsia="Calibri" w:cs="Arial"/>
          <w:sz w:val="24"/>
          <w:szCs w:val="24"/>
        </w:rPr>
      </w:pPr>
    </w:p>
    <w:p w14:paraId="3A601916" w14:textId="77777777" w:rsidR="0031523E" w:rsidRPr="00707520" w:rsidRDefault="0031523E" w:rsidP="001A079A">
      <w:pPr>
        <w:spacing w:after="200" w:line="276" w:lineRule="auto"/>
        <w:ind w:left="1440"/>
        <w:contextualSpacing/>
        <w:rPr>
          <w:rFonts w:eastAsia="Calibri" w:cs="Arial"/>
          <w:sz w:val="24"/>
          <w:szCs w:val="24"/>
        </w:rPr>
      </w:pPr>
    </w:p>
    <w:p w14:paraId="356381DC" w14:textId="31DED9B1"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u w:val="single"/>
        </w:rPr>
        <w:lastRenderedPageBreak/>
        <w:t xml:space="preserve">Year Three Renewal </w:t>
      </w:r>
      <w:r w:rsidR="00AD4148">
        <w:rPr>
          <w:rFonts w:eastAsia="Calibri" w:cs="Arial"/>
          <w:sz w:val="24"/>
          <w:szCs w:val="24"/>
          <w:u w:val="single"/>
        </w:rPr>
        <w:t>Applications</w:t>
      </w:r>
      <w:r w:rsidRPr="00707520">
        <w:rPr>
          <w:rFonts w:eastAsia="Calibri" w:cs="Arial"/>
          <w:sz w:val="24"/>
          <w:szCs w:val="24"/>
        </w:rPr>
        <w:t xml:space="preserve">. During Year Two of the Grant, </w:t>
      </w:r>
      <w:r w:rsidR="006404FA">
        <w:rPr>
          <w:rFonts w:eastAsia="Calibri" w:cs="Arial"/>
          <w:sz w:val="24"/>
          <w:szCs w:val="24"/>
        </w:rPr>
        <w:t>[Selected Fellow]</w:t>
      </w:r>
      <w:r w:rsidRPr="00707520">
        <w:rPr>
          <w:rFonts w:eastAsia="Calibri" w:cs="Arial"/>
          <w:sz w:val="24"/>
          <w:szCs w:val="24"/>
        </w:rPr>
        <w:t xml:space="preserve"> may submit a request for a third year of renewed funding. </w:t>
      </w:r>
      <w:r w:rsidR="00AD4148">
        <w:rPr>
          <w:rFonts w:eastAsia="Calibri" w:cs="Arial"/>
          <w:sz w:val="24"/>
          <w:szCs w:val="24"/>
        </w:rPr>
        <w:t>R</w:t>
      </w:r>
      <w:r w:rsidRPr="00707520">
        <w:rPr>
          <w:rFonts w:eastAsia="Calibri" w:cs="Arial"/>
          <w:sz w:val="24"/>
          <w:szCs w:val="24"/>
        </w:rPr>
        <w:t xml:space="preserve">enewal </w:t>
      </w:r>
      <w:r w:rsidR="00AD4148">
        <w:rPr>
          <w:rFonts w:eastAsia="Calibri" w:cs="Arial"/>
          <w:sz w:val="24"/>
          <w:szCs w:val="24"/>
        </w:rPr>
        <w:t>applications</w:t>
      </w:r>
      <w:r w:rsidR="00AD4148" w:rsidRPr="00707520">
        <w:rPr>
          <w:rFonts w:eastAsia="Calibri" w:cs="Arial"/>
          <w:sz w:val="24"/>
          <w:szCs w:val="24"/>
        </w:rPr>
        <w:t xml:space="preserve"> </w:t>
      </w:r>
      <w:r w:rsidRPr="00707520">
        <w:rPr>
          <w:rFonts w:eastAsia="Calibri" w:cs="Arial"/>
          <w:sz w:val="24"/>
          <w:szCs w:val="24"/>
        </w:rPr>
        <w:t xml:space="preserve">will be accessible on the Foundation’s Online Grant Application and Reports Portal. </w:t>
      </w:r>
    </w:p>
    <w:p w14:paraId="4579AA91" w14:textId="77777777" w:rsidR="001A079A" w:rsidRPr="00707520" w:rsidRDefault="001A079A" w:rsidP="001A079A">
      <w:pPr>
        <w:spacing w:after="200" w:line="276" w:lineRule="auto"/>
        <w:ind w:left="1440"/>
        <w:contextualSpacing/>
        <w:rPr>
          <w:rFonts w:eastAsia="Calibri" w:cs="Arial"/>
          <w:sz w:val="24"/>
          <w:szCs w:val="24"/>
        </w:rPr>
      </w:pPr>
    </w:p>
    <w:p w14:paraId="4B7A911A" w14:textId="3BC7983E" w:rsidR="001A079A" w:rsidRPr="00707520" w:rsidRDefault="001A079A" w:rsidP="0000625C">
      <w:pPr>
        <w:spacing w:after="200" w:line="276" w:lineRule="auto"/>
        <w:ind w:left="1440"/>
        <w:contextualSpacing/>
        <w:rPr>
          <w:rFonts w:eastAsia="Calibri" w:cs="Arial"/>
          <w:sz w:val="24"/>
          <w:szCs w:val="24"/>
        </w:rPr>
      </w:pPr>
      <w:r w:rsidRPr="00707520">
        <w:rPr>
          <w:rFonts w:eastAsia="Calibri" w:cs="Arial"/>
          <w:sz w:val="24"/>
          <w:szCs w:val="24"/>
        </w:rPr>
        <w:t xml:space="preserve">Renewal requests are due </w:t>
      </w:r>
      <w:r w:rsidR="00F23B4C">
        <w:rPr>
          <w:rFonts w:eastAsia="Calibri" w:cs="Arial"/>
          <w:sz w:val="24"/>
          <w:szCs w:val="24"/>
        </w:rPr>
        <w:t>November 15</w:t>
      </w:r>
      <w:r w:rsidRPr="006B5047">
        <w:rPr>
          <w:rFonts w:eastAsia="Calibri" w:cs="Arial"/>
          <w:sz w:val="24"/>
          <w:szCs w:val="24"/>
        </w:rPr>
        <w:t>, 20</w:t>
      </w:r>
      <w:r w:rsidR="00DC2FD3">
        <w:rPr>
          <w:rFonts w:eastAsia="Calibri" w:cs="Arial"/>
          <w:sz w:val="24"/>
          <w:szCs w:val="24"/>
        </w:rPr>
        <w:t>2</w:t>
      </w:r>
      <w:r w:rsidR="00B909FC">
        <w:rPr>
          <w:rFonts w:eastAsia="Calibri" w:cs="Arial"/>
          <w:sz w:val="24"/>
          <w:szCs w:val="24"/>
        </w:rPr>
        <w:t>2</w:t>
      </w:r>
      <w:r w:rsidRPr="00707520">
        <w:rPr>
          <w:rFonts w:eastAsia="Calibri" w:cs="Arial"/>
          <w:sz w:val="24"/>
          <w:szCs w:val="24"/>
        </w:rPr>
        <w:t>. Approval will be granted for those requests which:</w:t>
      </w:r>
    </w:p>
    <w:p w14:paraId="381D720E" w14:textId="77777777" w:rsidR="001A079A" w:rsidRPr="00707520" w:rsidRDefault="001A079A" w:rsidP="001A079A">
      <w:pPr>
        <w:numPr>
          <w:ilvl w:val="0"/>
          <w:numId w:val="4"/>
        </w:numPr>
        <w:spacing w:after="200" w:line="276" w:lineRule="auto"/>
        <w:ind w:left="2160"/>
        <w:contextualSpacing/>
        <w:rPr>
          <w:rFonts w:eastAsia="Calibri" w:cs="Arial"/>
          <w:sz w:val="24"/>
          <w:szCs w:val="24"/>
        </w:rPr>
      </w:pPr>
      <w:r w:rsidRPr="00707520">
        <w:rPr>
          <w:rFonts w:eastAsia="Calibri" w:cs="Arial"/>
          <w:sz w:val="24"/>
          <w:szCs w:val="24"/>
        </w:rPr>
        <w:t>Demonstrate academic/research productivity,</w:t>
      </w:r>
    </w:p>
    <w:p w14:paraId="5CAD543B" w14:textId="77777777" w:rsidR="001A079A" w:rsidRPr="00707520" w:rsidRDefault="001A079A" w:rsidP="001A079A">
      <w:pPr>
        <w:numPr>
          <w:ilvl w:val="0"/>
          <w:numId w:val="4"/>
        </w:numPr>
        <w:spacing w:after="200" w:line="276" w:lineRule="auto"/>
        <w:ind w:left="2160"/>
        <w:contextualSpacing/>
        <w:rPr>
          <w:rFonts w:eastAsia="Calibri" w:cs="Arial"/>
          <w:sz w:val="24"/>
          <w:szCs w:val="24"/>
        </w:rPr>
      </w:pPr>
      <w:r w:rsidRPr="00707520">
        <w:rPr>
          <w:rFonts w:eastAsia="Calibri" w:cs="Arial"/>
          <w:sz w:val="24"/>
          <w:szCs w:val="24"/>
        </w:rPr>
        <w:t>Provide a detailed plan for accomplishments with the third year of funding, and</w:t>
      </w:r>
    </w:p>
    <w:p w14:paraId="008550C7" w14:textId="77777777" w:rsidR="001A079A" w:rsidRPr="00707520" w:rsidRDefault="001A079A" w:rsidP="001A079A">
      <w:pPr>
        <w:numPr>
          <w:ilvl w:val="0"/>
          <w:numId w:val="4"/>
        </w:numPr>
        <w:spacing w:after="200" w:line="276" w:lineRule="auto"/>
        <w:ind w:left="2160"/>
        <w:contextualSpacing/>
        <w:rPr>
          <w:rFonts w:eastAsia="Calibri" w:cs="Arial"/>
          <w:sz w:val="24"/>
          <w:szCs w:val="24"/>
        </w:rPr>
      </w:pPr>
      <w:r w:rsidRPr="00707520">
        <w:rPr>
          <w:rFonts w:eastAsia="Calibri" w:cs="Arial"/>
          <w:sz w:val="24"/>
          <w:szCs w:val="24"/>
        </w:rPr>
        <w:t xml:space="preserve">Provide a positive letter of recommendation and support of the effort by the mentor.  </w:t>
      </w:r>
    </w:p>
    <w:p w14:paraId="157880A4" w14:textId="77777777" w:rsidR="001A079A" w:rsidRPr="00707520" w:rsidRDefault="001A079A" w:rsidP="001A079A">
      <w:pPr>
        <w:spacing w:after="200" w:line="276" w:lineRule="auto"/>
        <w:ind w:left="2160"/>
        <w:contextualSpacing/>
        <w:rPr>
          <w:rFonts w:eastAsia="Calibri" w:cs="Arial"/>
          <w:sz w:val="24"/>
          <w:szCs w:val="24"/>
        </w:rPr>
      </w:pPr>
    </w:p>
    <w:p w14:paraId="4AEBDCB5" w14:textId="11FD35E0" w:rsidR="001A079A" w:rsidRPr="00707520" w:rsidRDefault="001A079A" w:rsidP="001A079A">
      <w:pPr>
        <w:spacing w:after="200" w:line="276" w:lineRule="auto"/>
        <w:ind w:left="1440"/>
        <w:contextualSpacing/>
        <w:rPr>
          <w:rFonts w:eastAsia="Calibri" w:cs="Arial"/>
          <w:sz w:val="24"/>
          <w:szCs w:val="24"/>
        </w:rPr>
      </w:pPr>
      <w:r w:rsidRPr="00707520">
        <w:rPr>
          <w:rFonts w:eastAsia="Calibri" w:cs="Arial"/>
          <w:sz w:val="24"/>
          <w:szCs w:val="24"/>
        </w:rPr>
        <w:t xml:space="preserve">The Arnold and Mabel Beckman Foundation will provide commitment to third year funding </w:t>
      </w:r>
      <w:r w:rsidR="001D2961">
        <w:rPr>
          <w:rFonts w:eastAsia="Calibri" w:cs="Arial"/>
          <w:sz w:val="24"/>
          <w:szCs w:val="24"/>
        </w:rPr>
        <w:t>in F</w:t>
      </w:r>
      <w:r w:rsidR="00F23B4C">
        <w:rPr>
          <w:rFonts w:eastAsia="Calibri" w:cs="Arial"/>
          <w:sz w:val="24"/>
          <w:szCs w:val="24"/>
        </w:rPr>
        <w:t xml:space="preserve">ebruary </w:t>
      </w:r>
      <w:r w:rsidR="00AD4148" w:rsidRPr="006B5047">
        <w:rPr>
          <w:rFonts w:eastAsia="Calibri" w:cs="Arial"/>
          <w:sz w:val="24"/>
          <w:szCs w:val="24"/>
        </w:rPr>
        <w:t>20</w:t>
      </w:r>
      <w:r w:rsidR="00DC2FD3">
        <w:rPr>
          <w:rFonts w:eastAsia="Calibri" w:cs="Arial"/>
          <w:sz w:val="24"/>
          <w:szCs w:val="24"/>
        </w:rPr>
        <w:t>2</w:t>
      </w:r>
      <w:r w:rsidR="003A6769">
        <w:rPr>
          <w:rFonts w:eastAsia="Calibri" w:cs="Arial"/>
          <w:sz w:val="24"/>
          <w:szCs w:val="24"/>
        </w:rPr>
        <w:t>3</w:t>
      </w:r>
      <w:r w:rsidRPr="00707520">
        <w:rPr>
          <w:rFonts w:eastAsia="Calibri" w:cs="Arial"/>
          <w:sz w:val="24"/>
          <w:szCs w:val="24"/>
        </w:rPr>
        <w:t xml:space="preserve"> </w:t>
      </w:r>
      <w:r w:rsidR="002710AF">
        <w:rPr>
          <w:rFonts w:eastAsia="Calibri" w:cs="Arial"/>
          <w:sz w:val="24"/>
          <w:szCs w:val="24"/>
        </w:rPr>
        <w:br/>
      </w:r>
    </w:p>
    <w:p w14:paraId="557EFBE2" w14:textId="02A6294E"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The Grant shall be employed exclusively by the Arnold O. Beckman Postdoctoral Fellow</w:t>
      </w:r>
      <w:r w:rsidR="0006756C">
        <w:rPr>
          <w:rFonts w:eastAsia="Calibri" w:cs="Arial"/>
          <w:sz w:val="24"/>
          <w:szCs w:val="24"/>
        </w:rPr>
        <w:t xml:space="preserve"> in Chemical </w:t>
      </w:r>
      <w:r w:rsidR="0031523E">
        <w:rPr>
          <w:rFonts w:eastAsia="Calibri" w:cs="Arial"/>
          <w:sz w:val="24"/>
          <w:szCs w:val="24"/>
        </w:rPr>
        <w:t>Instrumentation</w:t>
      </w:r>
      <w:r w:rsidRPr="00707520">
        <w:rPr>
          <w:rFonts w:eastAsia="Calibri" w:cs="Arial"/>
          <w:sz w:val="24"/>
          <w:szCs w:val="24"/>
        </w:rPr>
        <w:t xml:space="preserve">, </w:t>
      </w:r>
      <w:r w:rsidR="00956A4F" w:rsidRPr="00707520">
        <w:rPr>
          <w:rFonts w:eastAsia="Calibri" w:cs="Arial"/>
          <w:noProof/>
          <w:sz w:val="24"/>
          <w:szCs w:val="24"/>
        </w:rPr>
        <w:t>[Selected Fellow]</w:t>
      </w:r>
      <w:r w:rsidRPr="00707520">
        <w:rPr>
          <w:rFonts w:eastAsia="Calibri" w:cs="Arial"/>
          <w:sz w:val="24"/>
          <w:szCs w:val="24"/>
        </w:rPr>
        <w:t>, for the proposed research entitled “</w:t>
      </w:r>
      <w:r w:rsidR="00C13B59">
        <w:rPr>
          <w:rFonts w:eastAsia="Calibri" w:cs="Arial"/>
          <w:noProof/>
          <w:sz w:val="24"/>
          <w:szCs w:val="24"/>
        </w:rPr>
        <w:t>[Title of Selected Fellow’s Proposal]</w:t>
      </w:r>
      <w:r w:rsidRPr="00707520">
        <w:rPr>
          <w:rFonts w:eastAsia="Calibri" w:cs="Arial"/>
          <w:sz w:val="24"/>
          <w:szCs w:val="24"/>
        </w:rPr>
        <w:t xml:space="preserve">.” </w:t>
      </w:r>
    </w:p>
    <w:p w14:paraId="0391F375" w14:textId="77777777" w:rsidR="001A079A" w:rsidRPr="00707520" w:rsidRDefault="001A079A" w:rsidP="001A079A">
      <w:pPr>
        <w:spacing w:after="200" w:line="276" w:lineRule="auto"/>
        <w:ind w:left="1440"/>
        <w:contextualSpacing/>
        <w:rPr>
          <w:rFonts w:eastAsia="Calibri" w:cs="Arial"/>
          <w:sz w:val="24"/>
          <w:szCs w:val="24"/>
        </w:rPr>
      </w:pPr>
    </w:p>
    <w:p w14:paraId="113587A1" w14:textId="46204C50" w:rsidR="001A079A"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Grant funds for a given year of support may be disbursed by the Foundation in one or more payments over a given year, beginning</w:t>
      </w:r>
      <w:r w:rsidR="00A85F25">
        <w:rPr>
          <w:rFonts w:eastAsia="Calibri" w:cs="Arial"/>
          <w:sz w:val="24"/>
          <w:szCs w:val="24"/>
        </w:rPr>
        <w:t xml:space="preserve"> June </w:t>
      </w:r>
      <w:r w:rsidR="00DC2FD3">
        <w:rPr>
          <w:rFonts w:eastAsia="Calibri" w:cs="Arial"/>
          <w:sz w:val="24"/>
          <w:szCs w:val="24"/>
        </w:rPr>
        <w:t>202</w:t>
      </w:r>
      <w:r w:rsidR="00B909FC">
        <w:rPr>
          <w:rFonts w:eastAsia="Calibri" w:cs="Arial"/>
          <w:sz w:val="24"/>
          <w:szCs w:val="24"/>
        </w:rPr>
        <w:t>1</w:t>
      </w:r>
      <w:r w:rsidRPr="00707520">
        <w:rPr>
          <w:rFonts w:eastAsia="Calibri" w:cs="Arial"/>
          <w:sz w:val="24"/>
          <w:szCs w:val="24"/>
        </w:rPr>
        <w:t xml:space="preserve">. </w:t>
      </w:r>
      <w:r w:rsidR="00C6124E">
        <w:rPr>
          <w:rFonts w:eastAsia="Calibri" w:cs="Arial"/>
          <w:sz w:val="24"/>
          <w:szCs w:val="24"/>
        </w:rPr>
        <w:br/>
      </w:r>
    </w:p>
    <w:p w14:paraId="2FDE582C" w14:textId="446F8DA6" w:rsidR="001A079A" w:rsidRPr="00C6124E" w:rsidRDefault="00C6124E" w:rsidP="00C6124E">
      <w:pPr>
        <w:numPr>
          <w:ilvl w:val="1"/>
          <w:numId w:val="2"/>
        </w:numPr>
        <w:spacing w:after="200" w:line="276" w:lineRule="auto"/>
        <w:contextualSpacing/>
        <w:rPr>
          <w:rFonts w:eastAsia="Calibri" w:cs="Arial"/>
          <w:strike/>
          <w:sz w:val="24"/>
          <w:szCs w:val="24"/>
        </w:rPr>
      </w:pPr>
      <w:r w:rsidRPr="00C6124E">
        <w:rPr>
          <w:rFonts w:eastAsia="Calibri" w:cs="Arial"/>
          <w:sz w:val="24"/>
          <w:szCs w:val="24"/>
        </w:rPr>
        <w:t>Expenditure of the yearly Grant funds should be made according to the table below:</w:t>
      </w:r>
      <w:r w:rsidR="00FD74C5" w:rsidRPr="00C6124E">
        <w:rPr>
          <w:rFonts w:eastAsia="Calibri" w:cs="Arial"/>
          <w:sz w:val="24"/>
          <w:szCs w:val="24"/>
        </w:rPr>
        <w:t xml:space="preserve"> </w:t>
      </w:r>
    </w:p>
    <w:p w14:paraId="7882EEF0" w14:textId="77777777" w:rsidR="002236EB" w:rsidRPr="006B5047" w:rsidRDefault="002236EB" w:rsidP="006B5047">
      <w:pPr>
        <w:rPr>
          <w:rFonts w:eastAsia="Calibri" w:cs="Arial"/>
          <w:strike/>
          <w:sz w:val="24"/>
          <w:szCs w:val="24"/>
        </w:rPr>
      </w:pPr>
    </w:p>
    <w:tbl>
      <w:tblPr>
        <w:tblStyle w:val="TableGrid"/>
        <w:tblW w:w="0" w:type="auto"/>
        <w:tblInd w:w="1440" w:type="dxa"/>
        <w:tblLook w:val="04A0" w:firstRow="1" w:lastRow="0" w:firstColumn="1" w:lastColumn="0" w:noHBand="0" w:noVBand="1"/>
      </w:tblPr>
      <w:tblGrid>
        <w:gridCol w:w="1953"/>
        <w:gridCol w:w="2128"/>
        <w:gridCol w:w="2555"/>
        <w:gridCol w:w="2426"/>
      </w:tblGrid>
      <w:tr w:rsidR="00A17429" w:rsidRPr="002236EB" w14:paraId="0DC0F22D" w14:textId="75422251" w:rsidTr="00A17429">
        <w:tc>
          <w:tcPr>
            <w:tcW w:w="1953" w:type="dxa"/>
          </w:tcPr>
          <w:p w14:paraId="7EAE30AD" w14:textId="025508FC" w:rsidR="00A17429" w:rsidRPr="006B5047" w:rsidRDefault="00A17429" w:rsidP="006B5047">
            <w:pPr>
              <w:spacing w:after="200" w:line="276" w:lineRule="auto"/>
              <w:contextualSpacing/>
              <w:rPr>
                <w:rFonts w:eastAsia="Calibri" w:cs="Arial"/>
                <w:sz w:val="24"/>
                <w:szCs w:val="24"/>
              </w:rPr>
            </w:pPr>
            <w:r w:rsidRPr="006B5047">
              <w:rPr>
                <w:rFonts w:eastAsia="Calibri" w:cs="Arial"/>
                <w:sz w:val="24"/>
                <w:szCs w:val="24"/>
              </w:rPr>
              <w:t>Annual Stipend</w:t>
            </w:r>
          </w:p>
        </w:tc>
        <w:tc>
          <w:tcPr>
            <w:tcW w:w="2128" w:type="dxa"/>
          </w:tcPr>
          <w:p w14:paraId="7B8E4BD0" w14:textId="235E9064" w:rsidR="00A17429" w:rsidRPr="006B5047" w:rsidRDefault="00A17429" w:rsidP="006B5047">
            <w:pPr>
              <w:spacing w:after="200" w:line="276" w:lineRule="auto"/>
              <w:contextualSpacing/>
              <w:rPr>
                <w:rFonts w:eastAsia="Calibri" w:cs="Arial"/>
                <w:sz w:val="24"/>
                <w:szCs w:val="24"/>
              </w:rPr>
            </w:pPr>
            <w:r w:rsidRPr="006B5047">
              <w:rPr>
                <w:rFonts w:eastAsia="Calibri" w:cs="Arial"/>
                <w:sz w:val="24"/>
                <w:szCs w:val="24"/>
              </w:rPr>
              <w:t>Annual Research Expenditures</w:t>
            </w:r>
          </w:p>
        </w:tc>
        <w:tc>
          <w:tcPr>
            <w:tcW w:w="2555" w:type="dxa"/>
          </w:tcPr>
          <w:p w14:paraId="1CFF6B38" w14:textId="035EE761" w:rsidR="00A17429" w:rsidRPr="006B5047" w:rsidRDefault="00A17429" w:rsidP="006B5047">
            <w:pPr>
              <w:spacing w:after="200" w:line="276" w:lineRule="auto"/>
              <w:contextualSpacing/>
              <w:rPr>
                <w:rFonts w:eastAsia="Calibri" w:cs="Arial"/>
                <w:sz w:val="24"/>
                <w:szCs w:val="24"/>
              </w:rPr>
            </w:pPr>
            <w:r w:rsidRPr="006B5047">
              <w:rPr>
                <w:rFonts w:eastAsia="Calibri" w:cs="Arial"/>
                <w:sz w:val="24"/>
                <w:szCs w:val="24"/>
              </w:rPr>
              <w:t>Annual Fringe Benefits (medical/dental/health)</w:t>
            </w:r>
          </w:p>
        </w:tc>
        <w:tc>
          <w:tcPr>
            <w:tcW w:w="2426" w:type="dxa"/>
          </w:tcPr>
          <w:p w14:paraId="052B8427" w14:textId="7EEB3D53" w:rsidR="00A17429" w:rsidRPr="006B5047" w:rsidRDefault="00A17429" w:rsidP="006B5047">
            <w:pPr>
              <w:spacing w:after="200" w:line="276" w:lineRule="auto"/>
              <w:contextualSpacing/>
              <w:rPr>
                <w:rFonts w:eastAsia="Calibri" w:cs="Arial"/>
                <w:sz w:val="24"/>
                <w:szCs w:val="24"/>
              </w:rPr>
            </w:pPr>
            <w:r>
              <w:rPr>
                <w:rFonts w:eastAsia="Calibri" w:cs="Arial"/>
                <w:sz w:val="24"/>
                <w:szCs w:val="24"/>
              </w:rPr>
              <w:t>Instrumentation Build (onetime payment</w:t>
            </w:r>
            <w:r w:rsidR="003A22DC">
              <w:rPr>
                <w:rFonts w:eastAsia="Calibri" w:cs="Arial"/>
                <w:sz w:val="24"/>
                <w:szCs w:val="24"/>
              </w:rPr>
              <w:t xml:space="preserve"> up to</w:t>
            </w:r>
            <w:r>
              <w:rPr>
                <w:rFonts w:eastAsia="Calibri" w:cs="Arial"/>
                <w:sz w:val="24"/>
                <w:szCs w:val="24"/>
              </w:rPr>
              <w:t>)</w:t>
            </w:r>
          </w:p>
        </w:tc>
      </w:tr>
      <w:tr w:rsidR="00A17429" w:rsidRPr="002236EB" w14:paraId="5A3A7938" w14:textId="7179700E" w:rsidTr="00A17429">
        <w:tc>
          <w:tcPr>
            <w:tcW w:w="1953" w:type="dxa"/>
          </w:tcPr>
          <w:p w14:paraId="242FBC8A" w14:textId="315827FC" w:rsidR="00A17429" w:rsidRPr="006B5047" w:rsidRDefault="00A17429" w:rsidP="006B5047">
            <w:pPr>
              <w:spacing w:after="200" w:line="276" w:lineRule="auto"/>
              <w:contextualSpacing/>
              <w:rPr>
                <w:rFonts w:eastAsia="Calibri" w:cs="Arial"/>
                <w:sz w:val="24"/>
                <w:szCs w:val="24"/>
              </w:rPr>
            </w:pPr>
            <w:r w:rsidRPr="006B5047">
              <w:rPr>
                <w:rFonts w:eastAsia="Calibri" w:cs="Arial"/>
                <w:sz w:val="24"/>
                <w:szCs w:val="24"/>
              </w:rPr>
              <w:t>$</w:t>
            </w:r>
            <w:r>
              <w:rPr>
                <w:rFonts w:eastAsia="Calibri" w:cs="Arial"/>
                <w:sz w:val="24"/>
                <w:szCs w:val="24"/>
              </w:rPr>
              <w:t>70,000</w:t>
            </w:r>
          </w:p>
        </w:tc>
        <w:tc>
          <w:tcPr>
            <w:tcW w:w="2128" w:type="dxa"/>
          </w:tcPr>
          <w:p w14:paraId="5660B121" w14:textId="50ACF6CE" w:rsidR="00A17429" w:rsidRPr="006B5047" w:rsidRDefault="00A17429" w:rsidP="006B5047">
            <w:pPr>
              <w:spacing w:after="200" w:line="276" w:lineRule="auto"/>
              <w:contextualSpacing/>
              <w:rPr>
                <w:rFonts w:eastAsia="Calibri" w:cs="Arial"/>
                <w:sz w:val="24"/>
                <w:szCs w:val="24"/>
              </w:rPr>
            </w:pPr>
            <w:r w:rsidRPr="006B5047">
              <w:rPr>
                <w:rFonts w:eastAsia="Calibri" w:cs="Arial"/>
                <w:sz w:val="24"/>
                <w:szCs w:val="24"/>
              </w:rPr>
              <w:t>$10,000</w:t>
            </w:r>
          </w:p>
        </w:tc>
        <w:tc>
          <w:tcPr>
            <w:tcW w:w="2555" w:type="dxa"/>
          </w:tcPr>
          <w:p w14:paraId="56782544" w14:textId="78BF0C83" w:rsidR="00A17429" w:rsidRPr="006B5047" w:rsidRDefault="00A17429" w:rsidP="006B5047">
            <w:pPr>
              <w:spacing w:after="200" w:line="276" w:lineRule="auto"/>
              <w:contextualSpacing/>
              <w:rPr>
                <w:rFonts w:eastAsia="Calibri" w:cs="Arial"/>
                <w:sz w:val="24"/>
                <w:szCs w:val="24"/>
              </w:rPr>
            </w:pPr>
            <w:r w:rsidRPr="006B5047">
              <w:rPr>
                <w:rFonts w:eastAsia="Calibri" w:cs="Arial"/>
                <w:sz w:val="24"/>
                <w:szCs w:val="24"/>
              </w:rPr>
              <w:t>$10,000</w:t>
            </w:r>
          </w:p>
        </w:tc>
        <w:tc>
          <w:tcPr>
            <w:tcW w:w="2426" w:type="dxa"/>
          </w:tcPr>
          <w:p w14:paraId="5ACCC983" w14:textId="48725705" w:rsidR="00A17429" w:rsidRPr="006B5047" w:rsidRDefault="00A17429" w:rsidP="006B5047">
            <w:pPr>
              <w:spacing w:after="200" w:line="276" w:lineRule="auto"/>
              <w:contextualSpacing/>
              <w:rPr>
                <w:rFonts w:eastAsia="Calibri" w:cs="Arial"/>
                <w:sz w:val="24"/>
                <w:szCs w:val="24"/>
              </w:rPr>
            </w:pPr>
            <w:r>
              <w:rPr>
                <w:rFonts w:eastAsia="Calibri" w:cs="Arial"/>
                <w:sz w:val="24"/>
                <w:szCs w:val="24"/>
              </w:rPr>
              <w:t>$100,000</w:t>
            </w:r>
          </w:p>
        </w:tc>
      </w:tr>
    </w:tbl>
    <w:p w14:paraId="458805FF" w14:textId="77777777" w:rsidR="00F23B4C" w:rsidRDefault="00F23B4C" w:rsidP="006B5047">
      <w:pPr>
        <w:spacing w:after="200" w:line="276" w:lineRule="auto"/>
        <w:ind w:left="1440"/>
        <w:contextualSpacing/>
        <w:rPr>
          <w:rFonts w:eastAsia="Calibri" w:cs="Arial"/>
          <w:sz w:val="24"/>
          <w:szCs w:val="24"/>
        </w:rPr>
      </w:pPr>
    </w:p>
    <w:p w14:paraId="53E33B6E" w14:textId="48ABE0C0" w:rsidR="002236EB" w:rsidRDefault="002236EB" w:rsidP="001A079A">
      <w:pPr>
        <w:numPr>
          <w:ilvl w:val="1"/>
          <w:numId w:val="2"/>
        </w:numPr>
        <w:spacing w:after="200" w:line="276" w:lineRule="auto"/>
        <w:contextualSpacing/>
        <w:rPr>
          <w:rFonts w:eastAsia="Calibri" w:cs="Arial"/>
          <w:sz w:val="24"/>
          <w:szCs w:val="24"/>
        </w:rPr>
      </w:pPr>
      <w:r w:rsidRPr="006B5047">
        <w:rPr>
          <w:rFonts w:eastAsia="Calibri" w:cs="Arial"/>
          <w:sz w:val="24"/>
          <w:szCs w:val="24"/>
        </w:rPr>
        <w:t>If an institution’s salary scale for the postdoctoral fellow’s position is higher than the salary amount provided by the grant, the institution must supplement the Fellow’s salary</w:t>
      </w:r>
      <w:r w:rsidR="0006756C">
        <w:rPr>
          <w:rFonts w:eastAsia="Calibri" w:cs="Arial"/>
          <w:sz w:val="24"/>
          <w:szCs w:val="24"/>
        </w:rPr>
        <w:t xml:space="preserve"> in order to make the fellow “whole” or “equivalent/equitable” to an institutionally supported fellow (often designated an Employee of the institution)</w:t>
      </w:r>
      <w:r w:rsidRPr="006B5047">
        <w:rPr>
          <w:rFonts w:eastAsia="Calibri" w:cs="Arial"/>
          <w:sz w:val="24"/>
          <w:szCs w:val="24"/>
        </w:rPr>
        <w:t xml:space="preserve">. </w:t>
      </w:r>
    </w:p>
    <w:p w14:paraId="13372E87" w14:textId="77777777" w:rsidR="00F23B4C" w:rsidRPr="006B5047" w:rsidRDefault="00F23B4C" w:rsidP="006B5047">
      <w:pPr>
        <w:spacing w:after="200" w:line="276" w:lineRule="auto"/>
        <w:ind w:left="1440"/>
        <w:contextualSpacing/>
        <w:rPr>
          <w:rFonts w:eastAsia="Calibri" w:cs="Arial"/>
          <w:sz w:val="24"/>
          <w:szCs w:val="24"/>
        </w:rPr>
      </w:pPr>
    </w:p>
    <w:p w14:paraId="1FDACD85" w14:textId="1E02C7CA" w:rsidR="002236EB" w:rsidRPr="006B5047" w:rsidRDefault="002236EB" w:rsidP="001A079A">
      <w:pPr>
        <w:numPr>
          <w:ilvl w:val="1"/>
          <w:numId w:val="2"/>
        </w:numPr>
        <w:spacing w:after="200" w:line="276" w:lineRule="auto"/>
        <w:contextualSpacing/>
        <w:rPr>
          <w:rFonts w:eastAsia="Calibri" w:cs="Arial"/>
          <w:sz w:val="24"/>
          <w:szCs w:val="24"/>
        </w:rPr>
      </w:pPr>
      <w:r w:rsidRPr="006B5047">
        <w:rPr>
          <w:rFonts w:eastAsia="Calibri" w:cs="Arial"/>
          <w:sz w:val="24"/>
          <w:szCs w:val="24"/>
        </w:rPr>
        <w:t>If the cost of fringe benefits exceeds the institutional allowance</w:t>
      </w:r>
      <w:r w:rsidR="00D5789E">
        <w:rPr>
          <w:rFonts w:eastAsia="Calibri" w:cs="Arial"/>
          <w:sz w:val="24"/>
          <w:szCs w:val="24"/>
        </w:rPr>
        <w:t xml:space="preserve"> provided by the grant</w:t>
      </w:r>
      <w:r w:rsidRPr="006B5047">
        <w:rPr>
          <w:rFonts w:eastAsia="Calibri" w:cs="Arial"/>
          <w:sz w:val="24"/>
          <w:szCs w:val="24"/>
        </w:rPr>
        <w:t xml:space="preserve">, the institution </w:t>
      </w:r>
      <w:r w:rsidR="0006756C">
        <w:rPr>
          <w:rFonts w:eastAsia="Calibri" w:cs="Arial"/>
          <w:sz w:val="24"/>
          <w:szCs w:val="24"/>
        </w:rPr>
        <w:t>must</w:t>
      </w:r>
      <w:r w:rsidRPr="006B5047">
        <w:rPr>
          <w:rFonts w:eastAsia="Calibri" w:cs="Arial"/>
          <w:sz w:val="24"/>
          <w:szCs w:val="24"/>
        </w:rPr>
        <w:t xml:space="preserve"> cover these costs in order to make the fellow “whole” or </w:t>
      </w:r>
      <w:r>
        <w:rPr>
          <w:rFonts w:eastAsia="Calibri" w:cs="Arial"/>
          <w:sz w:val="24"/>
          <w:szCs w:val="24"/>
        </w:rPr>
        <w:t>“equivalent/equitable” to an institutionally supported fellow (often designated an Employee of the institution)</w:t>
      </w:r>
      <w:r w:rsidR="0000625C">
        <w:rPr>
          <w:rFonts w:eastAsia="Calibri" w:cs="Arial"/>
          <w:sz w:val="24"/>
          <w:szCs w:val="24"/>
        </w:rPr>
        <w:t>.</w:t>
      </w:r>
    </w:p>
    <w:p w14:paraId="7FE94F12" w14:textId="77777777" w:rsidR="001A079A" w:rsidRPr="002236EB" w:rsidRDefault="001A079A" w:rsidP="001A079A">
      <w:pPr>
        <w:spacing w:after="200" w:line="276" w:lineRule="auto"/>
        <w:ind w:left="720"/>
        <w:contextualSpacing/>
        <w:rPr>
          <w:rFonts w:eastAsia="Calibri" w:cs="Arial"/>
          <w:sz w:val="24"/>
          <w:szCs w:val="24"/>
        </w:rPr>
      </w:pPr>
    </w:p>
    <w:p w14:paraId="348B637F" w14:textId="6BB750AB"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Grant funds used to support research expenditures may be used flexibly,</w:t>
      </w:r>
      <w:r w:rsidR="008B1620">
        <w:rPr>
          <w:rFonts w:eastAsia="Calibri" w:cs="Arial"/>
          <w:sz w:val="24"/>
          <w:szCs w:val="24"/>
        </w:rPr>
        <w:t xml:space="preserve"> and at a rate determined by the Fellow, </w:t>
      </w:r>
      <w:r w:rsidRPr="00707520">
        <w:rPr>
          <w:rFonts w:eastAsia="Calibri" w:cs="Arial"/>
          <w:sz w:val="24"/>
          <w:szCs w:val="24"/>
        </w:rPr>
        <w:t xml:space="preserve">for items such as equipment, consumable supplies, travel to </w:t>
      </w:r>
      <w:r w:rsidRPr="00707520">
        <w:rPr>
          <w:rFonts w:eastAsia="Calibri" w:cs="Arial"/>
          <w:sz w:val="24"/>
          <w:szCs w:val="24"/>
        </w:rPr>
        <w:lastRenderedPageBreak/>
        <w:t xml:space="preserve">scientific meetings, and training courses. </w:t>
      </w:r>
      <w:r w:rsidR="008B1620">
        <w:rPr>
          <w:rFonts w:eastAsia="Calibri" w:cs="Arial"/>
          <w:sz w:val="24"/>
          <w:szCs w:val="24"/>
        </w:rPr>
        <w:t xml:space="preserve">Equipment purchased wholly with funds from this grant </w:t>
      </w:r>
      <w:r w:rsidR="0000625C">
        <w:rPr>
          <w:rFonts w:eastAsia="Calibri" w:cs="Arial"/>
          <w:sz w:val="24"/>
          <w:szCs w:val="24"/>
        </w:rPr>
        <w:t>will be considered</w:t>
      </w:r>
      <w:r w:rsidR="008B1620">
        <w:rPr>
          <w:rFonts w:eastAsia="Calibri" w:cs="Arial"/>
          <w:sz w:val="24"/>
          <w:szCs w:val="24"/>
        </w:rPr>
        <w:t xml:space="preserve"> the property of the Fellow</w:t>
      </w:r>
      <w:r w:rsidR="0000625C">
        <w:rPr>
          <w:rFonts w:eastAsia="Calibri" w:cs="Arial"/>
          <w:sz w:val="24"/>
          <w:szCs w:val="24"/>
        </w:rPr>
        <w:t xml:space="preserve">, and the </w:t>
      </w:r>
      <w:r w:rsidR="00E63A08">
        <w:rPr>
          <w:rFonts w:eastAsia="Calibri" w:cs="Arial"/>
          <w:sz w:val="24"/>
          <w:szCs w:val="24"/>
        </w:rPr>
        <w:t>disposition</w:t>
      </w:r>
      <w:r w:rsidR="0000625C">
        <w:rPr>
          <w:rFonts w:eastAsia="Calibri" w:cs="Arial"/>
          <w:sz w:val="24"/>
          <w:szCs w:val="24"/>
        </w:rPr>
        <w:t xml:space="preserve"> of the equipment at the end of the grant term will be at the sole discretion of the Fellow</w:t>
      </w:r>
      <w:r w:rsidR="008B1620">
        <w:rPr>
          <w:rFonts w:eastAsia="Calibri" w:cs="Arial"/>
          <w:sz w:val="24"/>
          <w:szCs w:val="24"/>
        </w:rPr>
        <w:t xml:space="preserve">.  </w:t>
      </w:r>
      <w:r w:rsidRPr="00707520">
        <w:rPr>
          <w:rFonts w:eastAsia="Calibri" w:cs="Arial"/>
          <w:sz w:val="24"/>
          <w:szCs w:val="24"/>
        </w:rPr>
        <w:t xml:space="preserve">The anticipated Grant funds use shall be detailed in the annual budget reports due in the </w:t>
      </w:r>
      <w:r w:rsidR="00AD4148">
        <w:rPr>
          <w:rFonts w:eastAsia="Calibri" w:cs="Arial"/>
          <w:sz w:val="24"/>
          <w:szCs w:val="24"/>
        </w:rPr>
        <w:t>May</w:t>
      </w:r>
      <w:r w:rsidR="00AD4148" w:rsidRPr="00707520">
        <w:rPr>
          <w:rFonts w:eastAsia="Calibri" w:cs="Arial"/>
          <w:sz w:val="24"/>
          <w:szCs w:val="24"/>
        </w:rPr>
        <w:t xml:space="preserve"> </w:t>
      </w:r>
      <w:r w:rsidRPr="00707520">
        <w:rPr>
          <w:rFonts w:eastAsia="Calibri" w:cs="Arial"/>
          <w:sz w:val="24"/>
          <w:szCs w:val="24"/>
        </w:rPr>
        <w:t>prior to each budget year.</w:t>
      </w:r>
    </w:p>
    <w:p w14:paraId="6274BFA6" w14:textId="77777777" w:rsidR="001A079A" w:rsidRPr="00707520" w:rsidRDefault="001A079A" w:rsidP="001A079A">
      <w:pPr>
        <w:spacing w:after="200" w:line="276" w:lineRule="auto"/>
        <w:ind w:left="1440"/>
        <w:contextualSpacing/>
        <w:rPr>
          <w:rFonts w:eastAsia="Calibri" w:cs="Arial"/>
          <w:sz w:val="24"/>
          <w:szCs w:val="24"/>
        </w:rPr>
      </w:pPr>
      <w:r w:rsidRPr="00707520">
        <w:rPr>
          <w:rFonts w:eastAsia="Calibri" w:cs="Arial"/>
          <w:sz w:val="24"/>
          <w:szCs w:val="24"/>
        </w:rPr>
        <w:t xml:space="preserve"> </w:t>
      </w:r>
    </w:p>
    <w:p w14:paraId="33E92C35" w14:textId="77777777"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 xml:space="preserve">If grant funds are placed in an interest-bearing account by </w:t>
      </w:r>
      <w:r w:rsidR="00956A4F" w:rsidRPr="00707520">
        <w:rPr>
          <w:rFonts w:eastAsia="Calibri" w:cs="Arial"/>
          <w:noProof/>
          <w:sz w:val="24"/>
          <w:szCs w:val="24"/>
        </w:rPr>
        <w:t>[Institution]</w:t>
      </w:r>
      <w:r w:rsidRPr="00707520">
        <w:rPr>
          <w:rFonts w:eastAsia="Calibri" w:cs="Arial"/>
          <w:sz w:val="24"/>
          <w:szCs w:val="24"/>
        </w:rPr>
        <w:t xml:space="preserve">, all monies, including accrued interest, must be used exclusively to support </w:t>
      </w:r>
      <w:r w:rsidR="00956A4F" w:rsidRPr="00707520">
        <w:rPr>
          <w:rFonts w:eastAsia="Calibri" w:cs="Arial"/>
          <w:noProof/>
          <w:sz w:val="24"/>
          <w:szCs w:val="24"/>
        </w:rPr>
        <w:t>[Selected Fellow]</w:t>
      </w:r>
      <w:r w:rsidRPr="00707520">
        <w:rPr>
          <w:rFonts w:eastAsia="Calibri" w:cs="Arial"/>
          <w:sz w:val="24"/>
          <w:szCs w:val="24"/>
        </w:rPr>
        <w:t xml:space="preserve">’s research for which the Grant was made. </w:t>
      </w:r>
    </w:p>
    <w:p w14:paraId="1351AC1F" w14:textId="77777777" w:rsidR="001A079A" w:rsidRPr="00707520" w:rsidRDefault="001A079A" w:rsidP="001A079A">
      <w:pPr>
        <w:spacing w:after="200" w:line="276" w:lineRule="auto"/>
        <w:ind w:left="1440"/>
        <w:contextualSpacing/>
        <w:rPr>
          <w:rFonts w:eastAsia="Calibri" w:cs="Arial"/>
          <w:sz w:val="24"/>
          <w:szCs w:val="24"/>
        </w:rPr>
      </w:pPr>
    </w:p>
    <w:p w14:paraId="3F44E3F3" w14:textId="77777777" w:rsidR="001A079A" w:rsidRPr="00707520" w:rsidRDefault="00956A4F" w:rsidP="001A079A">
      <w:pPr>
        <w:numPr>
          <w:ilvl w:val="1"/>
          <w:numId w:val="2"/>
        </w:numPr>
        <w:spacing w:after="200" w:line="276" w:lineRule="auto"/>
        <w:contextualSpacing/>
        <w:rPr>
          <w:rFonts w:eastAsia="Calibri" w:cs="Arial"/>
          <w:sz w:val="24"/>
          <w:szCs w:val="24"/>
        </w:rPr>
      </w:pPr>
      <w:r w:rsidRPr="00707520">
        <w:rPr>
          <w:rFonts w:eastAsia="Calibri" w:cs="Arial"/>
          <w:noProof/>
          <w:sz w:val="24"/>
          <w:szCs w:val="24"/>
        </w:rPr>
        <w:t>[Institution]</w:t>
      </w:r>
      <w:r w:rsidR="001A079A" w:rsidRPr="00707520">
        <w:rPr>
          <w:rFonts w:eastAsia="Calibri" w:cs="Arial"/>
          <w:sz w:val="24"/>
          <w:szCs w:val="24"/>
        </w:rPr>
        <w:t xml:space="preserve"> agrees to expend the Grant solely for the purposes described in this Award letter and as indicated in</w:t>
      </w:r>
      <w:r w:rsidR="00C13B59">
        <w:rPr>
          <w:rFonts w:eastAsia="Calibri" w:cs="Arial"/>
          <w:sz w:val="24"/>
          <w:szCs w:val="24"/>
        </w:rPr>
        <w:t xml:space="preserve"> the [Selected Fellow’s Application]</w:t>
      </w:r>
      <w:r w:rsidR="001A079A" w:rsidRPr="00707520">
        <w:rPr>
          <w:rFonts w:eastAsia="Calibri" w:cs="Arial"/>
          <w:sz w:val="24"/>
          <w:szCs w:val="24"/>
        </w:rPr>
        <w:t xml:space="preserve">.  Failure to comply with the terms of this Grant may result in an audit, return of all materials and equipment purchased using Grant funds to the Foundation, and a refund of all unexpended funding.  </w:t>
      </w:r>
    </w:p>
    <w:p w14:paraId="50E9AE14" w14:textId="77777777" w:rsidR="001A079A" w:rsidRPr="00707520" w:rsidRDefault="001A079A" w:rsidP="001A079A">
      <w:pPr>
        <w:spacing w:after="200" w:line="276" w:lineRule="auto"/>
        <w:ind w:left="720"/>
        <w:contextualSpacing/>
        <w:rPr>
          <w:rFonts w:eastAsia="Calibri" w:cs="Arial"/>
          <w:sz w:val="24"/>
          <w:szCs w:val="24"/>
        </w:rPr>
      </w:pPr>
    </w:p>
    <w:p w14:paraId="2FC81613" w14:textId="5FC61072"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 xml:space="preserve">It is expected that the Grant funds will be fully expended within the grant period. Extensions to the expenditure schedule must be requested in writing from the Foundation </w:t>
      </w:r>
      <w:r w:rsidR="000A49D6">
        <w:rPr>
          <w:rFonts w:eastAsia="Calibri" w:cs="Arial"/>
          <w:sz w:val="24"/>
          <w:szCs w:val="24"/>
        </w:rPr>
        <w:t>by May 15</w:t>
      </w:r>
      <w:r w:rsidRPr="00707520">
        <w:rPr>
          <w:rFonts w:eastAsia="Calibri" w:cs="Arial"/>
          <w:sz w:val="24"/>
          <w:szCs w:val="24"/>
        </w:rPr>
        <w:t xml:space="preserve"> of the budget year.</w:t>
      </w:r>
    </w:p>
    <w:p w14:paraId="2A03A474" w14:textId="77777777" w:rsidR="001A079A" w:rsidRPr="00707520" w:rsidRDefault="001A079A" w:rsidP="001A079A">
      <w:pPr>
        <w:spacing w:after="200" w:line="276" w:lineRule="auto"/>
        <w:ind w:left="720"/>
        <w:contextualSpacing/>
        <w:rPr>
          <w:rFonts w:eastAsia="Calibri" w:cs="Arial"/>
          <w:sz w:val="24"/>
          <w:szCs w:val="24"/>
        </w:rPr>
      </w:pPr>
    </w:p>
    <w:p w14:paraId="68C8CFE7" w14:textId="5BCFE2EB" w:rsidR="001A079A"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 xml:space="preserve">Recipients of the Grant shall carry the name: </w:t>
      </w:r>
      <w:r w:rsidR="00A17429">
        <w:rPr>
          <w:rFonts w:eastAsia="Calibri" w:cs="Arial"/>
          <w:sz w:val="24"/>
          <w:szCs w:val="24"/>
        </w:rPr>
        <w:t>Arnold O. Beckman Postdoctoral Fellowship in Chemical Instrumentation</w:t>
      </w:r>
      <w:r w:rsidR="008B1620">
        <w:rPr>
          <w:rFonts w:eastAsia="Calibri" w:cs="Arial"/>
          <w:sz w:val="24"/>
          <w:szCs w:val="24"/>
        </w:rPr>
        <w:t xml:space="preserve"> </w:t>
      </w:r>
      <w:r w:rsidRPr="00707520">
        <w:rPr>
          <w:rFonts w:eastAsia="Calibri" w:cs="Arial"/>
          <w:sz w:val="24"/>
          <w:szCs w:val="24"/>
        </w:rPr>
        <w:t xml:space="preserve">alone and not in conjunction with any other name. </w:t>
      </w:r>
      <w:r w:rsidR="00956A4F" w:rsidRPr="00707520">
        <w:rPr>
          <w:rFonts w:eastAsia="Calibri" w:cs="Arial"/>
          <w:noProof/>
          <w:sz w:val="24"/>
          <w:szCs w:val="24"/>
        </w:rPr>
        <w:t>[Selected Fellow]</w:t>
      </w:r>
      <w:r w:rsidRPr="00707520">
        <w:rPr>
          <w:rFonts w:eastAsia="Calibri" w:cs="Arial"/>
          <w:sz w:val="24"/>
          <w:szCs w:val="24"/>
        </w:rPr>
        <w:t xml:space="preserve"> may not hold another fellowship during the award term.</w:t>
      </w:r>
    </w:p>
    <w:p w14:paraId="7ADCC1FB" w14:textId="77777777" w:rsidR="008B1620" w:rsidRPr="00707520" w:rsidRDefault="008B1620" w:rsidP="006C6407">
      <w:pPr>
        <w:spacing w:after="200" w:line="276" w:lineRule="auto"/>
        <w:contextualSpacing/>
        <w:rPr>
          <w:rFonts w:eastAsia="Calibri" w:cs="Arial"/>
          <w:sz w:val="24"/>
          <w:szCs w:val="24"/>
        </w:rPr>
      </w:pPr>
    </w:p>
    <w:p w14:paraId="020ABE10" w14:textId="77777777"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Supplemental funding for the research proposed herein is permitted so long as there is no conflict with meeting the terms of the Award as provided herein. The Foundation must be notified immediately if any additional funding is received for this research from another source, along with the agreed upon terms/conditions of the additional funding. Supplemental funds expended for this research must be included in the annual report submitted to the Foundation.</w:t>
      </w:r>
    </w:p>
    <w:p w14:paraId="712A134C" w14:textId="77777777" w:rsidR="001A079A" w:rsidRPr="00707520" w:rsidRDefault="001A079A" w:rsidP="001A079A">
      <w:pPr>
        <w:spacing w:after="200" w:line="276" w:lineRule="auto"/>
        <w:ind w:left="720"/>
        <w:contextualSpacing/>
        <w:rPr>
          <w:rFonts w:eastAsia="Calibri" w:cs="Arial"/>
          <w:sz w:val="24"/>
          <w:szCs w:val="24"/>
        </w:rPr>
      </w:pPr>
    </w:p>
    <w:p w14:paraId="7633403F" w14:textId="1015E185" w:rsidR="001A079A" w:rsidRPr="00707520" w:rsidRDefault="00956A4F" w:rsidP="001A079A">
      <w:pPr>
        <w:numPr>
          <w:ilvl w:val="1"/>
          <w:numId w:val="2"/>
        </w:numPr>
        <w:spacing w:after="200" w:line="276" w:lineRule="auto"/>
        <w:contextualSpacing/>
        <w:rPr>
          <w:rFonts w:eastAsia="Calibri" w:cs="Arial"/>
          <w:sz w:val="24"/>
          <w:szCs w:val="24"/>
        </w:rPr>
      </w:pPr>
      <w:r w:rsidRPr="00707520">
        <w:rPr>
          <w:rFonts w:eastAsia="Calibri" w:cs="Arial"/>
          <w:noProof/>
          <w:sz w:val="24"/>
          <w:szCs w:val="24"/>
        </w:rPr>
        <w:t>[Selected Fellow]</w:t>
      </w:r>
      <w:r w:rsidR="001A079A" w:rsidRPr="00707520">
        <w:rPr>
          <w:rFonts w:eastAsia="Calibri" w:cs="Arial"/>
          <w:sz w:val="24"/>
          <w:szCs w:val="24"/>
        </w:rPr>
        <w:t xml:space="preserve"> agrees to </w:t>
      </w:r>
      <w:r w:rsidR="008B1620">
        <w:rPr>
          <w:rFonts w:eastAsia="Calibri" w:cs="Arial"/>
          <w:sz w:val="24"/>
          <w:szCs w:val="24"/>
        </w:rPr>
        <w:t xml:space="preserve">pursue the Foundation funded research on a </w:t>
      </w:r>
      <w:r w:rsidR="001A079A" w:rsidRPr="00707520">
        <w:rPr>
          <w:rFonts w:eastAsia="Calibri" w:cs="Arial"/>
          <w:sz w:val="24"/>
          <w:szCs w:val="24"/>
        </w:rPr>
        <w:t xml:space="preserve">full-time </w:t>
      </w:r>
      <w:r w:rsidR="008B1620">
        <w:rPr>
          <w:rFonts w:eastAsia="Calibri" w:cs="Arial"/>
          <w:sz w:val="24"/>
          <w:szCs w:val="24"/>
        </w:rPr>
        <w:t>basis</w:t>
      </w:r>
      <w:r w:rsidR="00E63A08">
        <w:rPr>
          <w:rFonts w:eastAsia="Calibri" w:cs="Arial"/>
          <w:sz w:val="24"/>
          <w:szCs w:val="24"/>
        </w:rPr>
        <w:t xml:space="preserve"> </w:t>
      </w:r>
      <w:r w:rsidR="001A079A" w:rsidRPr="00707520">
        <w:rPr>
          <w:rFonts w:eastAsia="Calibri" w:cs="Arial"/>
          <w:sz w:val="24"/>
          <w:szCs w:val="24"/>
        </w:rPr>
        <w:t>during the grant period.</w:t>
      </w:r>
    </w:p>
    <w:p w14:paraId="2734A88D" w14:textId="77777777" w:rsidR="001A079A" w:rsidRPr="00707520" w:rsidRDefault="001A079A" w:rsidP="001A079A">
      <w:pPr>
        <w:spacing w:after="200" w:line="276" w:lineRule="auto"/>
        <w:ind w:left="720"/>
        <w:contextualSpacing/>
        <w:rPr>
          <w:rFonts w:eastAsia="Calibri" w:cs="Arial"/>
          <w:sz w:val="24"/>
          <w:szCs w:val="24"/>
        </w:rPr>
      </w:pPr>
    </w:p>
    <w:p w14:paraId="384FB60A" w14:textId="3B8B4EA8" w:rsidR="009014FF" w:rsidRPr="0031523E" w:rsidRDefault="00956A4F" w:rsidP="009014FF">
      <w:pPr>
        <w:numPr>
          <w:ilvl w:val="1"/>
          <w:numId w:val="2"/>
        </w:numPr>
        <w:spacing w:after="200" w:line="276" w:lineRule="auto"/>
        <w:contextualSpacing/>
        <w:rPr>
          <w:rFonts w:eastAsia="Calibri" w:cs="Arial"/>
          <w:noProof/>
          <w:sz w:val="24"/>
          <w:szCs w:val="24"/>
        </w:rPr>
      </w:pPr>
      <w:r w:rsidRPr="00707520">
        <w:rPr>
          <w:rFonts w:eastAsia="Calibri" w:cs="Arial"/>
          <w:noProof/>
          <w:sz w:val="24"/>
          <w:szCs w:val="24"/>
        </w:rPr>
        <w:t>[Selected Fellow]</w:t>
      </w:r>
      <w:r w:rsidR="001A079A" w:rsidRPr="00707520">
        <w:rPr>
          <w:rFonts w:eastAsia="Calibri" w:cs="Arial"/>
          <w:sz w:val="24"/>
          <w:szCs w:val="24"/>
        </w:rPr>
        <w:t xml:space="preserve"> will </w:t>
      </w:r>
      <w:r w:rsidR="001A079A" w:rsidRPr="00707520">
        <w:rPr>
          <w:rFonts w:eastAsia="Calibri" w:cs="Arial"/>
          <w:noProof/>
          <w:sz w:val="24"/>
          <w:szCs w:val="24"/>
        </w:rPr>
        <w:t xml:space="preserve">pursue their independent research project </w:t>
      </w:r>
      <w:r w:rsidR="00773221">
        <w:rPr>
          <w:rFonts w:eastAsia="Calibri" w:cs="Arial"/>
          <w:noProof/>
          <w:sz w:val="24"/>
          <w:szCs w:val="24"/>
        </w:rPr>
        <w:t xml:space="preserve">within the laboratory of </w:t>
      </w:r>
      <w:r w:rsidR="001A079A" w:rsidRPr="00707520">
        <w:rPr>
          <w:rFonts w:eastAsia="Calibri" w:cs="Arial"/>
          <w:noProof/>
          <w:sz w:val="24"/>
          <w:szCs w:val="24"/>
        </w:rPr>
        <w:t>the mentor identified in the application</w:t>
      </w:r>
      <w:r w:rsidR="001D2961">
        <w:rPr>
          <w:rFonts w:eastAsia="Calibri" w:cs="Arial"/>
          <w:noProof/>
          <w:sz w:val="24"/>
          <w:szCs w:val="24"/>
        </w:rPr>
        <w:t>,</w:t>
      </w:r>
      <w:r w:rsidR="001A079A" w:rsidRPr="00707520">
        <w:rPr>
          <w:rFonts w:eastAsia="Calibri" w:cs="Arial"/>
          <w:noProof/>
          <w:sz w:val="24"/>
          <w:szCs w:val="24"/>
        </w:rPr>
        <w:t xml:space="preserve"> a</w:t>
      </w:r>
      <w:r w:rsidR="001D2961">
        <w:rPr>
          <w:rFonts w:eastAsia="Calibri" w:cs="Arial"/>
          <w:noProof/>
          <w:sz w:val="24"/>
          <w:szCs w:val="24"/>
        </w:rPr>
        <w:t>s</w:t>
      </w:r>
      <w:r w:rsidR="001A079A" w:rsidRPr="00707520">
        <w:rPr>
          <w:rFonts w:eastAsia="Calibri" w:cs="Arial"/>
          <w:noProof/>
          <w:sz w:val="24"/>
          <w:szCs w:val="24"/>
        </w:rPr>
        <w:t xml:space="preserve"> delineated in the Mentorship and Career Development Plan in the proposal</w:t>
      </w:r>
      <w:r w:rsidR="00C13B59">
        <w:rPr>
          <w:rFonts w:eastAsia="Calibri" w:cs="Arial"/>
          <w:noProof/>
          <w:sz w:val="24"/>
          <w:szCs w:val="24"/>
        </w:rPr>
        <w:t>.</w:t>
      </w:r>
      <w:r w:rsidR="009014FF" w:rsidRPr="009014FF">
        <w:rPr>
          <w:rFonts w:eastAsia="Calibri" w:cs="Arial"/>
          <w:sz w:val="24"/>
          <w:szCs w:val="24"/>
          <w:highlight w:val="yellow"/>
          <w:u w:val="single"/>
        </w:rPr>
        <w:t xml:space="preserve"> </w:t>
      </w:r>
    </w:p>
    <w:p w14:paraId="6796A2A9" w14:textId="77777777" w:rsidR="0031523E" w:rsidRDefault="0031523E" w:rsidP="0031523E">
      <w:pPr>
        <w:pStyle w:val="ListParagraph"/>
        <w:rPr>
          <w:rFonts w:eastAsia="Calibri" w:cs="Arial"/>
          <w:noProof/>
          <w:sz w:val="24"/>
          <w:szCs w:val="24"/>
        </w:rPr>
      </w:pPr>
    </w:p>
    <w:p w14:paraId="2EDAF6E4" w14:textId="77777777" w:rsidR="0031523E" w:rsidRDefault="0031523E" w:rsidP="0031523E">
      <w:pPr>
        <w:spacing w:after="200" w:line="276" w:lineRule="auto"/>
        <w:ind w:left="1440"/>
        <w:contextualSpacing/>
        <w:jc w:val="center"/>
        <w:rPr>
          <w:rFonts w:eastAsia="Calibri" w:cs="Arial"/>
          <w:sz w:val="24"/>
          <w:szCs w:val="24"/>
        </w:rPr>
      </w:pPr>
      <w:r>
        <w:rPr>
          <w:rFonts w:eastAsia="Calibri" w:cs="Arial"/>
          <w:sz w:val="24"/>
          <w:szCs w:val="24"/>
        </w:rPr>
        <w:t>&lt;continued next page&gt;</w:t>
      </w:r>
    </w:p>
    <w:p w14:paraId="58ECB734" w14:textId="5A693EBA"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u w:val="single"/>
        </w:rPr>
        <w:lastRenderedPageBreak/>
        <w:t>Beckman Symposium</w:t>
      </w:r>
      <w:r w:rsidRPr="00707520">
        <w:rPr>
          <w:rFonts w:eastAsia="Calibri" w:cs="Arial"/>
          <w:sz w:val="24"/>
          <w:szCs w:val="24"/>
        </w:rPr>
        <w:t xml:space="preserve">. </w:t>
      </w:r>
      <w:r w:rsidR="00956A4F" w:rsidRPr="00707520">
        <w:rPr>
          <w:rFonts w:eastAsia="Calibri" w:cs="Arial"/>
          <w:noProof/>
          <w:sz w:val="24"/>
          <w:szCs w:val="24"/>
        </w:rPr>
        <w:t>[Selected Fellow]</w:t>
      </w:r>
      <w:r w:rsidRPr="00707520">
        <w:rPr>
          <w:rFonts w:eastAsia="Calibri" w:cs="Arial"/>
          <w:sz w:val="24"/>
          <w:szCs w:val="24"/>
        </w:rPr>
        <w:t xml:space="preserve"> may </w:t>
      </w:r>
      <w:r w:rsidRPr="00707520">
        <w:rPr>
          <w:rFonts w:eastAsia="Calibri" w:cs="Arial"/>
          <w:noProof/>
          <w:sz w:val="24"/>
          <w:szCs w:val="24"/>
        </w:rPr>
        <w:t>be invited to attend and participate in the annual Beckman Symposium in August of each of their award years.</w:t>
      </w:r>
      <w:r w:rsidRPr="00707520">
        <w:rPr>
          <w:rFonts w:eastAsia="Calibri" w:cs="Arial"/>
          <w:sz w:val="24"/>
          <w:szCs w:val="24"/>
        </w:rPr>
        <w:t xml:space="preserve"> Recipients who have requested and received approval for a third year of funding may also be invited in Year Three. </w:t>
      </w:r>
      <w:r w:rsidRPr="00707520">
        <w:rPr>
          <w:rFonts w:eastAsia="Calibri" w:cs="Arial"/>
          <w:noProof/>
          <w:sz w:val="24"/>
          <w:szCs w:val="24"/>
        </w:rPr>
        <w:t xml:space="preserve">A formal notification and invitation will be provided to the </w:t>
      </w:r>
      <w:r w:rsidR="00E63A08">
        <w:rPr>
          <w:rFonts w:eastAsia="Calibri" w:cs="Arial"/>
          <w:noProof/>
          <w:sz w:val="24"/>
          <w:szCs w:val="24"/>
        </w:rPr>
        <w:t>F</w:t>
      </w:r>
      <w:r w:rsidRPr="00707520">
        <w:rPr>
          <w:rFonts w:eastAsia="Calibri" w:cs="Arial"/>
          <w:noProof/>
          <w:sz w:val="24"/>
          <w:szCs w:val="24"/>
        </w:rPr>
        <w:t>ellow. Travel and hotel accomodations will be provided by the Arnold and Mabel Beckman Foundation. The dates are as follows:</w:t>
      </w:r>
    </w:p>
    <w:p w14:paraId="1FCEDC6B" w14:textId="0296AEE1" w:rsidR="001A079A" w:rsidRPr="00707520" w:rsidRDefault="001A079A" w:rsidP="001A079A">
      <w:pPr>
        <w:numPr>
          <w:ilvl w:val="0"/>
          <w:numId w:val="5"/>
        </w:numPr>
        <w:spacing w:after="200" w:line="276" w:lineRule="auto"/>
        <w:contextualSpacing/>
        <w:rPr>
          <w:rFonts w:eastAsia="Calibri" w:cs="Arial"/>
          <w:sz w:val="24"/>
          <w:szCs w:val="24"/>
        </w:rPr>
      </w:pPr>
      <w:r w:rsidRPr="00707520">
        <w:rPr>
          <w:rFonts w:eastAsia="Calibri" w:cs="Arial"/>
          <w:sz w:val="24"/>
          <w:szCs w:val="24"/>
        </w:rPr>
        <w:t xml:space="preserve">Year One: </w:t>
      </w:r>
      <w:r w:rsidR="00900825" w:rsidRPr="00707520">
        <w:rPr>
          <w:rFonts w:eastAsia="Calibri" w:cs="Arial"/>
          <w:sz w:val="24"/>
          <w:szCs w:val="24"/>
        </w:rPr>
        <w:t xml:space="preserve">August </w:t>
      </w:r>
      <w:r w:rsidR="00900825">
        <w:rPr>
          <w:rFonts w:eastAsia="Calibri" w:cs="Arial"/>
          <w:sz w:val="24"/>
          <w:szCs w:val="24"/>
        </w:rPr>
        <w:t>5-8</w:t>
      </w:r>
      <w:r w:rsidR="00900825" w:rsidRPr="00707520">
        <w:rPr>
          <w:rFonts w:eastAsia="Calibri" w:cs="Arial"/>
          <w:sz w:val="24"/>
          <w:szCs w:val="24"/>
        </w:rPr>
        <w:t>, 202</w:t>
      </w:r>
      <w:r w:rsidR="00900825">
        <w:rPr>
          <w:rFonts w:eastAsia="Calibri" w:cs="Arial"/>
          <w:sz w:val="24"/>
          <w:szCs w:val="24"/>
        </w:rPr>
        <w:t>1</w:t>
      </w:r>
    </w:p>
    <w:p w14:paraId="5DEABB3A" w14:textId="6261AE5B" w:rsidR="001A079A" w:rsidRPr="00707520" w:rsidRDefault="001A079A" w:rsidP="001A079A">
      <w:pPr>
        <w:numPr>
          <w:ilvl w:val="0"/>
          <w:numId w:val="5"/>
        </w:numPr>
        <w:spacing w:after="200" w:line="276" w:lineRule="auto"/>
        <w:contextualSpacing/>
        <w:rPr>
          <w:rFonts w:eastAsia="Calibri" w:cs="Arial"/>
          <w:sz w:val="24"/>
          <w:szCs w:val="24"/>
        </w:rPr>
      </w:pPr>
      <w:r w:rsidRPr="00707520">
        <w:rPr>
          <w:rFonts w:eastAsia="Calibri" w:cs="Arial"/>
          <w:sz w:val="24"/>
          <w:szCs w:val="24"/>
        </w:rPr>
        <w:t xml:space="preserve">Year Two: </w:t>
      </w:r>
      <w:r w:rsidR="00900825">
        <w:rPr>
          <w:rFonts w:eastAsia="Calibri" w:cs="Arial"/>
          <w:sz w:val="24"/>
          <w:szCs w:val="24"/>
        </w:rPr>
        <w:t>August 4-7, 2022</w:t>
      </w:r>
    </w:p>
    <w:p w14:paraId="2B3BC9E9" w14:textId="5B3276B3" w:rsidR="001D2961" w:rsidRDefault="001A079A">
      <w:pPr>
        <w:numPr>
          <w:ilvl w:val="0"/>
          <w:numId w:val="5"/>
        </w:numPr>
        <w:spacing w:after="200" w:line="276" w:lineRule="auto"/>
        <w:contextualSpacing/>
        <w:rPr>
          <w:rFonts w:eastAsia="Calibri" w:cs="Arial"/>
          <w:sz w:val="24"/>
          <w:szCs w:val="24"/>
        </w:rPr>
      </w:pPr>
      <w:r w:rsidRPr="00707520">
        <w:rPr>
          <w:rFonts w:eastAsia="Calibri" w:cs="Arial"/>
          <w:sz w:val="24"/>
          <w:szCs w:val="24"/>
        </w:rPr>
        <w:t xml:space="preserve">Year Three: </w:t>
      </w:r>
      <w:bookmarkStart w:id="3" w:name="_Hlk10122499"/>
      <w:r w:rsidR="00900825" w:rsidRPr="00DC2FD3">
        <w:rPr>
          <w:rFonts w:eastAsia="Calibri" w:cs="Arial"/>
          <w:sz w:val="24"/>
          <w:szCs w:val="24"/>
        </w:rPr>
        <w:t>August 3-6, 2023</w:t>
      </w:r>
      <w:bookmarkEnd w:id="3"/>
    </w:p>
    <w:p w14:paraId="340B9704" w14:textId="70C288CC" w:rsidR="00E63A08" w:rsidRPr="00707520" w:rsidRDefault="0006756C">
      <w:pPr>
        <w:numPr>
          <w:ilvl w:val="0"/>
          <w:numId w:val="5"/>
        </w:numPr>
        <w:spacing w:after="200" w:line="276" w:lineRule="auto"/>
        <w:contextualSpacing/>
        <w:rPr>
          <w:rFonts w:eastAsia="Calibri" w:cs="Arial"/>
          <w:sz w:val="24"/>
          <w:szCs w:val="24"/>
        </w:rPr>
      </w:pPr>
      <w:r>
        <w:rPr>
          <w:rFonts w:eastAsia="Calibri" w:cs="Arial"/>
          <w:sz w:val="24"/>
          <w:szCs w:val="24"/>
        </w:rPr>
        <w:t>Post</w:t>
      </w:r>
      <w:r w:rsidR="001D2961">
        <w:rPr>
          <w:rFonts w:eastAsia="Calibri" w:cs="Arial"/>
          <w:sz w:val="24"/>
          <w:szCs w:val="24"/>
        </w:rPr>
        <w:t>-</w:t>
      </w:r>
      <w:r>
        <w:rPr>
          <w:rFonts w:eastAsia="Calibri" w:cs="Arial"/>
          <w:sz w:val="24"/>
          <w:szCs w:val="24"/>
        </w:rPr>
        <w:t>award:</w:t>
      </w:r>
      <w:r w:rsidR="00900825">
        <w:rPr>
          <w:rFonts w:eastAsia="Calibri" w:cs="Arial"/>
          <w:sz w:val="24"/>
          <w:szCs w:val="24"/>
        </w:rPr>
        <w:t xml:space="preserve"> TBD</w:t>
      </w:r>
      <w:r>
        <w:rPr>
          <w:rFonts w:eastAsia="Calibri" w:cs="Arial"/>
          <w:sz w:val="24"/>
          <w:szCs w:val="24"/>
        </w:rPr>
        <w:t xml:space="preserve"> (</w:t>
      </w:r>
      <w:proofErr w:type="spellStart"/>
      <w:r>
        <w:rPr>
          <w:rFonts w:eastAsia="Calibri" w:cs="Arial"/>
          <w:sz w:val="24"/>
          <w:szCs w:val="24"/>
        </w:rPr>
        <w:t>Yr</w:t>
      </w:r>
      <w:proofErr w:type="spellEnd"/>
      <w:r>
        <w:rPr>
          <w:rFonts w:eastAsia="Calibri" w:cs="Arial"/>
          <w:sz w:val="24"/>
          <w:szCs w:val="24"/>
        </w:rPr>
        <w:t xml:space="preserve"> 3 Renewals only)</w:t>
      </w:r>
    </w:p>
    <w:p w14:paraId="792C46C6" w14:textId="0A4B0B55" w:rsidR="00E63A08" w:rsidRPr="00707520" w:rsidRDefault="00E63A08" w:rsidP="006446B3">
      <w:pPr>
        <w:spacing w:after="200" w:line="276" w:lineRule="auto"/>
        <w:contextualSpacing/>
        <w:rPr>
          <w:rFonts w:eastAsia="Calibri" w:cs="Arial"/>
          <w:sz w:val="24"/>
          <w:szCs w:val="24"/>
        </w:rPr>
      </w:pPr>
    </w:p>
    <w:p w14:paraId="6D6307D2" w14:textId="45DE46DE" w:rsidR="001A079A"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u w:val="single"/>
        </w:rPr>
        <w:t>Non-profit organization</w:t>
      </w:r>
      <w:r w:rsidRPr="00707520">
        <w:rPr>
          <w:rFonts w:eastAsia="Calibri" w:cs="Arial"/>
          <w:sz w:val="24"/>
          <w:szCs w:val="24"/>
        </w:rPr>
        <w:t xml:space="preserve">. </w:t>
      </w:r>
      <w:r w:rsidR="00956A4F" w:rsidRPr="00707520">
        <w:rPr>
          <w:rFonts w:eastAsia="Calibri" w:cs="Arial"/>
          <w:noProof/>
          <w:sz w:val="24"/>
          <w:szCs w:val="24"/>
        </w:rPr>
        <w:t>[Institution]</w:t>
      </w:r>
      <w:r w:rsidRPr="00707520">
        <w:rPr>
          <w:rFonts w:eastAsia="Calibri" w:cs="Arial"/>
          <w:sz w:val="24"/>
          <w:szCs w:val="24"/>
        </w:rPr>
        <w:t xml:space="preserve"> meets the Arnold and Mabel Beckman Foundation’s requirement as a 501C (3), or similarly qualifying, non-profit organization. </w:t>
      </w:r>
      <w:bookmarkStart w:id="4" w:name="_Hlk516141346"/>
      <w:r w:rsidRPr="00707520">
        <w:rPr>
          <w:rFonts w:eastAsia="Calibri" w:cs="Arial"/>
          <w:sz w:val="24"/>
          <w:szCs w:val="24"/>
        </w:rPr>
        <w:t xml:space="preserve">See </w:t>
      </w:r>
      <w:r w:rsidR="00346524">
        <w:rPr>
          <w:rFonts w:eastAsia="Calibri" w:cs="Arial"/>
          <w:sz w:val="24"/>
          <w:szCs w:val="24"/>
        </w:rPr>
        <w:t>[Selected Fellow’s Application]</w:t>
      </w:r>
      <w:r w:rsidRPr="00707520">
        <w:rPr>
          <w:rFonts w:eastAsia="Calibri" w:cs="Arial"/>
          <w:sz w:val="24"/>
          <w:szCs w:val="24"/>
        </w:rPr>
        <w:t>.</w:t>
      </w:r>
    </w:p>
    <w:bookmarkEnd w:id="4"/>
    <w:p w14:paraId="7B5196F9" w14:textId="77777777" w:rsidR="00E63A08" w:rsidRPr="006446B3" w:rsidRDefault="00E63A08" w:rsidP="006446B3">
      <w:pPr>
        <w:spacing w:after="200" w:line="276" w:lineRule="auto"/>
        <w:ind w:left="1440"/>
        <w:contextualSpacing/>
        <w:rPr>
          <w:rFonts w:eastAsia="Calibri" w:cs="Arial"/>
          <w:sz w:val="24"/>
          <w:szCs w:val="24"/>
          <w:u w:val="single"/>
        </w:rPr>
      </w:pPr>
    </w:p>
    <w:p w14:paraId="5E1AEA32" w14:textId="55AEDB73" w:rsidR="00E63A08" w:rsidRDefault="005B78BE" w:rsidP="001A079A">
      <w:pPr>
        <w:numPr>
          <w:ilvl w:val="1"/>
          <w:numId w:val="2"/>
        </w:numPr>
        <w:spacing w:after="200" w:line="276" w:lineRule="auto"/>
        <w:contextualSpacing/>
        <w:rPr>
          <w:rFonts w:eastAsia="Calibri" w:cs="Arial"/>
          <w:sz w:val="24"/>
          <w:szCs w:val="24"/>
        </w:rPr>
      </w:pPr>
      <w:r w:rsidRPr="006446B3">
        <w:rPr>
          <w:rFonts w:eastAsia="Calibri" w:cs="Arial"/>
          <w:sz w:val="24"/>
          <w:szCs w:val="24"/>
          <w:u w:val="single"/>
        </w:rPr>
        <w:t>Institutional Support</w:t>
      </w:r>
      <w:r>
        <w:rPr>
          <w:rFonts w:eastAsia="Calibri" w:cs="Arial"/>
          <w:sz w:val="24"/>
          <w:szCs w:val="24"/>
        </w:rPr>
        <w:t xml:space="preserve">. </w:t>
      </w:r>
      <w:r w:rsidR="00E63A08" w:rsidRPr="006446B3">
        <w:rPr>
          <w:rFonts w:eastAsia="Calibri" w:cs="Arial"/>
          <w:sz w:val="24"/>
          <w:szCs w:val="24"/>
        </w:rPr>
        <w:t>[Institution] hereby agrees</w:t>
      </w:r>
      <w:r w:rsidR="00E63A08" w:rsidRPr="00E63A08">
        <w:rPr>
          <w:rFonts w:eastAsia="Calibri" w:cs="Arial"/>
          <w:noProof/>
          <w:sz w:val="24"/>
          <w:szCs w:val="24"/>
        </w:rPr>
        <w:t xml:space="preserve"> </w:t>
      </w:r>
      <w:r w:rsidR="00E63A08" w:rsidRPr="0013528F">
        <w:rPr>
          <w:rFonts w:eastAsia="Calibri" w:cs="Arial"/>
          <w:noProof/>
          <w:sz w:val="24"/>
          <w:szCs w:val="24"/>
        </w:rPr>
        <w:t xml:space="preserve">to uphold and provide the stated Institutional Support as indicated in [Selected Fellow’s Application], specifically 1) laboratory space; 2) shared facilities; </w:t>
      </w:r>
      <w:r w:rsidR="00E63A08" w:rsidRPr="00253B3B">
        <w:rPr>
          <w:rFonts w:eastAsia="Calibri" w:cs="Arial"/>
          <w:noProof/>
          <w:sz w:val="24"/>
          <w:szCs w:val="24"/>
        </w:rPr>
        <w:t>3) equipment; and 4) overhead &amp; administrative</w:t>
      </w:r>
      <w:r w:rsidR="00E63A08">
        <w:rPr>
          <w:rFonts w:eastAsia="Calibri" w:cs="Arial"/>
          <w:noProof/>
          <w:sz w:val="24"/>
          <w:szCs w:val="24"/>
        </w:rPr>
        <w:t xml:space="preserve"> support.</w:t>
      </w:r>
    </w:p>
    <w:p w14:paraId="0B2FEFDD" w14:textId="77777777" w:rsidR="008B1620" w:rsidRPr="00707520" w:rsidRDefault="008B1620" w:rsidP="006C6407">
      <w:pPr>
        <w:spacing w:after="200" w:line="276" w:lineRule="auto"/>
        <w:contextualSpacing/>
        <w:rPr>
          <w:rFonts w:eastAsia="Calibri" w:cs="Arial"/>
          <w:sz w:val="24"/>
          <w:szCs w:val="24"/>
        </w:rPr>
      </w:pPr>
    </w:p>
    <w:p w14:paraId="4911AC67" w14:textId="0E2CCB05"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u w:val="single"/>
        </w:rPr>
        <w:t>No overhead or indirect</w:t>
      </w:r>
      <w:r w:rsidR="004D0F3C">
        <w:rPr>
          <w:rFonts w:eastAsia="Calibri" w:cs="Arial"/>
          <w:sz w:val="24"/>
          <w:szCs w:val="24"/>
          <w:u w:val="single"/>
        </w:rPr>
        <w:t xml:space="preserve"> costs</w:t>
      </w:r>
      <w:r w:rsidRPr="00707520">
        <w:rPr>
          <w:rFonts w:eastAsia="Calibri" w:cs="Arial"/>
          <w:sz w:val="24"/>
          <w:szCs w:val="24"/>
        </w:rPr>
        <w:t>. As a matter of policy, the Foundation does not provide funds for overhead and indirect costs. The Grant shall not be used for the following:</w:t>
      </w:r>
    </w:p>
    <w:p w14:paraId="460FD152"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General institutional expenses.</w:t>
      </w:r>
    </w:p>
    <w:p w14:paraId="67DE11D3"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General fundraising campaign expenses such as dinners and mass mailings.</w:t>
      </w:r>
    </w:p>
    <w:p w14:paraId="4D5EC017"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 xml:space="preserve">As a grant or contribution for the benefit of any person other than </w:t>
      </w:r>
      <w:r w:rsidR="00956A4F" w:rsidRPr="00707520">
        <w:rPr>
          <w:rFonts w:eastAsia="Calibri" w:cs="Arial"/>
          <w:noProof/>
          <w:sz w:val="24"/>
          <w:szCs w:val="24"/>
        </w:rPr>
        <w:t>[Selected Fellow]</w:t>
      </w:r>
      <w:r w:rsidRPr="00707520">
        <w:rPr>
          <w:rFonts w:eastAsia="Calibri" w:cs="Arial"/>
          <w:sz w:val="24"/>
          <w:szCs w:val="24"/>
        </w:rPr>
        <w:t xml:space="preserve"> or as a contribution to unified funds or to a pooled fund that is itself used to award grants of any kind.</w:t>
      </w:r>
    </w:p>
    <w:p w14:paraId="46FC1689"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Social science, religious, political, or other research that does not fall within the Foundation’s areas of interest as described above.</w:t>
      </w:r>
    </w:p>
    <w:p w14:paraId="521C9C5F" w14:textId="5DADA46B" w:rsidR="000A49D6" w:rsidRDefault="001A079A" w:rsidP="000A49D6">
      <w:pPr>
        <w:spacing w:after="200" w:line="276" w:lineRule="auto"/>
        <w:ind w:left="1440"/>
        <w:contextualSpacing/>
        <w:jc w:val="center"/>
        <w:rPr>
          <w:rFonts w:eastAsia="Calibri" w:cs="Arial"/>
          <w:sz w:val="24"/>
          <w:szCs w:val="24"/>
        </w:rPr>
      </w:pPr>
      <w:r w:rsidRPr="00707520">
        <w:rPr>
          <w:rFonts w:eastAsia="Calibri" w:cs="Arial"/>
          <w:sz w:val="24"/>
          <w:szCs w:val="24"/>
        </w:rPr>
        <w:br w:type="page"/>
      </w:r>
    </w:p>
    <w:p w14:paraId="2BFE1F0B" w14:textId="77777777"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lastRenderedPageBreak/>
        <w:t>Reports</w:t>
      </w:r>
      <w:r w:rsidRPr="00707520">
        <w:rPr>
          <w:rFonts w:eastAsia="Calibri" w:cs="Arial"/>
          <w:sz w:val="24"/>
          <w:szCs w:val="24"/>
        </w:rPr>
        <w:t xml:space="preserve">. As a requirement to receiving funding, the Arnold and Mabel Foundation requires the following reports to be submitted at the specified times as indicated in the chart below. </w:t>
      </w:r>
    </w:p>
    <w:p w14:paraId="4EF9C48F" w14:textId="77777777" w:rsidR="001A079A" w:rsidRPr="00707520" w:rsidRDefault="001A079A" w:rsidP="001A079A">
      <w:pPr>
        <w:spacing w:after="200" w:line="276" w:lineRule="auto"/>
        <w:ind w:left="1080"/>
        <w:contextualSpacing/>
        <w:rPr>
          <w:rFonts w:eastAsia="Calibri" w:cs="Arial"/>
          <w:sz w:val="24"/>
          <w:szCs w:val="24"/>
        </w:rPr>
      </w:pPr>
    </w:p>
    <w:p w14:paraId="43B2C672" w14:textId="42E7E4B3" w:rsidR="004D4128" w:rsidRDefault="001A079A" w:rsidP="001A079A">
      <w:pPr>
        <w:spacing w:after="200" w:line="276" w:lineRule="auto"/>
        <w:ind w:left="1080"/>
        <w:contextualSpacing/>
        <w:rPr>
          <w:rFonts w:eastAsia="Calibri" w:cs="Arial"/>
          <w:sz w:val="24"/>
          <w:szCs w:val="24"/>
        </w:rPr>
      </w:pPr>
      <w:r w:rsidRPr="004D4128">
        <w:rPr>
          <w:rFonts w:eastAsia="Calibri" w:cs="Arial"/>
          <w:sz w:val="24"/>
          <w:szCs w:val="24"/>
        </w:rPr>
        <w:t>Submission guidelines will be available through the Arnold and Mabel Beckman Foundation Online Grant Application and Reports Portal System:</w:t>
      </w:r>
    </w:p>
    <w:p w14:paraId="553D8C68" w14:textId="77777777" w:rsidR="004D4128" w:rsidRDefault="004D4128" w:rsidP="001A079A">
      <w:pPr>
        <w:spacing w:after="200" w:line="276" w:lineRule="auto"/>
        <w:ind w:left="1080"/>
        <w:contextualSpacing/>
        <w:rPr>
          <w:rFonts w:eastAsia="Calibri" w:cs="Arial"/>
          <w:sz w:val="24"/>
          <w:szCs w:val="24"/>
        </w:rPr>
      </w:pPr>
    </w:p>
    <w:p w14:paraId="5EF67A70" w14:textId="3C73D60F" w:rsidR="001A079A" w:rsidRDefault="009134F4" w:rsidP="004D4128">
      <w:pPr>
        <w:spacing w:after="200" w:line="276" w:lineRule="auto"/>
        <w:ind w:left="1080"/>
        <w:contextualSpacing/>
        <w:jc w:val="center"/>
        <w:rPr>
          <w:rFonts w:eastAsia="Calibri" w:cs="Arial"/>
          <w:sz w:val="24"/>
          <w:szCs w:val="24"/>
        </w:rPr>
      </w:pPr>
      <w:hyperlink r:id="rId8" w:history="1">
        <w:r w:rsidR="004D4128" w:rsidRPr="00046928">
          <w:rPr>
            <w:rStyle w:val="Hyperlink"/>
            <w:rFonts w:eastAsia="Calibri" w:cs="Arial"/>
            <w:sz w:val="24"/>
            <w:szCs w:val="24"/>
          </w:rPr>
          <w:t>https://beckman-foundation.smapply.io/</w:t>
        </w:r>
      </w:hyperlink>
    </w:p>
    <w:p w14:paraId="6B826E71" w14:textId="77777777" w:rsidR="001A079A" w:rsidRPr="004D4128" w:rsidRDefault="001A079A" w:rsidP="001A079A">
      <w:pPr>
        <w:spacing w:after="200" w:line="276" w:lineRule="auto"/>
        <w:ind w:left="1080"/>
        <w:contextualSpacing/>
        <w:rPr>
          <w:rFonts w:eastAsia="Calibri" w:cs="Arial"/>
          <w:sz w:val="24"/>
          <w:szCs w:val="24"/>
        </w:rPr>
      </w:pPr>
    </w:p>
    <w:p w14:paraId="05D3D2E6" w14:textId="2920E5A4" w:rsidR="001A079A" w:rsidRDefault="001A079A" w:rsidP="001A079A">
      <w:pPr>
        <w:spacing w:after="200" w:line="276" w:lineRule="auto"/>
        <w:ind w:left="1080"/>
        <w:contextualSpacing/>
        <w:rPr>
          <w:rFonts w:eastAsia="Calibri" w:cs="Arial"/>
          <w:sz w:val="24"/>
          <w:szCs w:val="24"/>
        </w:rPr>
      </w:pPr>
      <w:r w:rsidRPr="004D4128">
        <w:rPr>
          <w:rFonts w:eastAsia="Calibri" w:cs="Arial"/>
          <w:sz w:val="24"/>
          <w:szCs w:val="24"/>
        </w:rPr>
        <w:t xml:space="preserve">An invitation to access the Reports Portal will be distributed prior to submission deadline via email from </w:t>
      </w:r>
      <w:hyperlink r:id="rId9" w:history="1">
        <w:r w:rsidR="004D4128" w:rsidRPr="00046928">
          <w:rPr>
            <w:rStyle w:val="Hyperlink"/>
            <w:rFonts w:eastAsia="Calibri" w:cs="Arial"/>
            <w:sz w:val="24"/>
            <w:szCs w:val="24"/>
          </w:rPr>
          <w:t>noreply@smapply.io</w:t>
        </w:r>
      </w:hyperlink>
      <w:r w:rsidR="004D4128">
        <w:rPr>
          <w:rFonts w:eastAsia="Calibri" w:cs="Arial"/>
          <w:sz w:val="24"/>
          <w:szCs w:val="24"/>
        </w:rPr>
        <w:t xml:space="preserve">.  </w:t>
      </w:r>
      <w:r w:rsidRPr="004D4128">
        <w:rPr>
          <w:rFonts w:eastAsia="Calibri" w:cs="Arial"/>
          <w:sz w:val="24"/>
          <w:szCs w:val="24"/>
        </w:rPr>
        <w:t>Please add this address to your email contacts to ensure delivery.</w:t>
      </w:r>
    </w:p>
    <w:p w14:paraId="22F05B88" w14:textId="77777777" w:rsidR="00BB5956" w:rsidRPr="00707520" w:rsidRDefault="00BB5956" w:rsidP="001A079A">
      <w:pPr>
        <w:spacing w:after="200" w:line="276" w:lineRule="auto"/>
        <w:ind w:left="1080"/>
        <w:contextualSpacing/>
        <w:rPr>
          <w:rFonts w:eastAsia="Calibri" w:cs="Arial"/>
          <w:sz w:val="24"/>
          <w:szCs w:val="24"/>
        </w:rPr>
      </w:pPr>
    </w:p>
    <w:tbl>
      <w:tblPr>
        <w:tblStyle w:val="TableGrid1"/>
        <w:tblW w:w="10525" w:type="dxa"/>
        <w:tblLayout w:type="fixed"/>
        <w:tblLook w:val="04A0" w:firstRow="1" w:lastRow="0" w:firstColumn="1" w:lastColumn="0" w:noHBand="0" w:noVBand="1"/>
      </w:tblPr>
      <w:tblGrid>
        <w:gridCol w:w="2515"/>
        <w:gridCol w:w="3060"/>
        <w:gridCol w:w="3150"/>
        <w:gridCol w:w="1794"/>
        <w:gridCol w:w="6"/>
      </w:tblGrid>
      <w:tr w:rsidR="004D0F3C" w:rsidRPr="00213AAE" w14:paraId="2095F271" w14:textId="743D146D" w:rsidTr="00BB5956">
        <w:trPr>
          <w:trHeight w:val="350"/>
        </w:trPr>
        <w:tc>
          <w:tcPr>
            <w:tcW w:w="10525" w:type="dxa"/>
            <w:gridSpan w:val="5"/>
            <w:vAlign w:val="center"/>
          </w:tcPr>
          <w:p w14:paraId="2A4E801F" w14:textId="77777777" w:rsidR="004D0F3C" w:rsidRPr="00213AAE" w:rsidRDefault="004D0F3C" w:rsidP="00BB5956">
            <w:pPr>
              <w:rPr>
                <w:rFonts w:cs="Arial"/>
                <w:b/>
                <w:sz w:val="24"/>
                <w:szCs w:val="24"/>
              </w:rPr>
            </w:pPr>
            <w:r w:rsidRPr="00213AAE">
              <w:rPr>
                <w:rFonts w:cs="Arial"/>
                <w:b/>
                <w:sz w:val="24"/>
                <w:szCs w:val="24"/>
              </w:rPr>
              <w:t>2 Year Grant – Standard Reporting*</w:t>
            </w:r>
          </w:p>
        </w:tc>
      </w:tr>
      <w:tr w:rsidR="004D0F3C" w:rsidRPr="00213AAE" w14:paraId="562ACC51" w14:textId="13B7A6DA" w:rsidTr="00BB5956">
        <w:trPr>
          <w:gridAfter w:val="1"/>
          <w:wAfter w:w="6" w:type="dxa"/>
          <w:trHeight w:val="565"/>
        </w:trPr>
        <w:tc>
          <w:tcPr>
            <w:tcW w:w="2515" w:type="dxa"/>
            <w:vAlign w:val="center"/>
          </w:tcPr>
          <w:p w14:paraId="33828FF9" w14:textId="77777777" w:rsidR="004D0F3C" w:rsidRPr="00213AAE" w:rsidRDefault="004D0F3C" w:rsidP="00BB5956">
            <w:pPr>
              <w:jc w:val="center"/>
              <w:rPr>
                <w:rFonts w:cs="Arial"/>
                <w:b/>
                <w:sz w:val="24"/>
                <w:szCs w:val="24"/>
              </w:rPr>
            </w:pPr>
            <w:r w:rsidRPr="00213AAE">
              <w:rPr>
                <w:rFonts w:cs="Arial"/>
                <w:b/>
                <w:sz w:val="24"/>
                <w:szCs w:val="24"/>
              </w:rPr>
              <w:t>Reports &amp; Deliverables</w:t>
            </w:r>
          </w:p>
        </w:tc>
        <w:tc>
          <w:tcPr>
            <w:tcW w:w="3060" w:type="dxa"/>
            <w:vAlign w:val="center"/>
          </w:tcPr>
          <w:p w14:paraId="757494D6" w14:textId="77777777" w:rsidR="004D0F3C" w:rsidRPr="00213AAE" w:rsidRDefault="004D0F3C" w:rsidP="00BB5956">
            <w:pPr>
              <w:jc w:val="center"/>
              <w:rPr>
                <w:rFonts w:cs="Arial"/>
                <w:b/>
                <w:sz w:val="24"/>
                <w:szCs w:val="24"/>
              </w:rPr>
            </w:pPr>
            <w:r w:rsidRPr="00213AAE">
              <w:rPr>
                <w:rFonts w:cs="Arial"/>
                <w:b/>
                <w:sz w:val="24"/>
                <w:szCs w:val="24"/>
              </w:rPr>
              <w:t>Year One</w:t>
            </w:r>
          </w:p>
          <w:p w14:paraId="147EDB91" w14:textId="0592F0AF" w:rsidR="004D0F3C" w:rsidRPr="00213AAE" w:rsidRDefault="004D0F3C" w:rsidP="00BB5956">
            <w:pPr>
              <w:jc w:val="center"/>
              <w:rPr>
                <w:rFonts w:cs="Arial"/>
                <w:b/>
                <w:sz w:val="24"/>
                <w:szCs w:val="24"/>
              </w:rPr>
            </w:pPr>
            <w:r w:rsidRPr="00213AAE">
              <w:rPr>
                <w:rFonts w:cs="Arial"/>
                <w:b/>
                <w:sz w:val="24"/>
                <w:szCs w:val="24"/>
              </w:rPr>
              <w:t>July</w:t>
            </w:r>
            <w:r w:rsidR="009323CE" w:rsidRPr="00213AAE">
              <w:rPr>
                <w:rFonts w:cs="Arial"/>
                <w:b/>
                <w:sz w:val="24"/>
                <w:szCs w:val="24"/>
              </w:rPr>
              <w:t xml:space="preserve"> 1, </w:t>
            </w:r>
            <w:r w:rsidR="00DC2FD3" w:rsidRPr="00213AAE">
              <w:rPr>
                <w:rFonts w:cs="Arial"/>
                <w:b/>
                <w:sz w:val="24"/>
                <w:szCs w:val="24"/>
              </w:rPr>
              <w:t>202</w:t>
            </w:r>
            <w:r w:rsidR="00213AAE" w:rsidRPr="00213AAE">
              <w:rPr>
                <w:rFonts w:cs="Arial"/>
                <w:b/>
                <w:sz w:val="24"/>
                <w:szCs w:val="24"/>
              </w:rPr>
              <w:t>1</w:t>
            </w:r>
            <w:r w:rsidRPr="00213AAE">
              <w:rPr>
                <w:rFonts w:cs="Arial"/>
                <w:b/>
                <w:sz w:val="24"/>
                <w:szCs w:val="24"/>
              </w:rPr>
              <w:t xml:space="preserve"> </w:t>
            </w:r>
            <w:proofErr w:type="gramStart"/>
            <w:r w:rsidRPr="00213AAE">
              <w:rPr>
                <w:rFonts w:cs="Arial"/>
                <w:b/>
                <w:sz w:val="24"/>
                <w:szCs w:val="24"/>
              </w:rPr>
              <w:t>–  June</w:t>
            </w:r>
            <w:proofErr w:type="gramEnd"/>
            <w:r w:rsidR="009323CE" w:rsidRPr="00213AAE">
              <w:rPr>
                <w:rFonts w:cs="Arial"/>
                <w:b/>
                <w:sz w:val="24"/>
                <w:szCs w:val="24"/>
              </w:rPr>
              <w:t xml:space="preserve"> 30,</w:t>
            </w:r>
            <w:r w:rsidRPr="00213AAE">
              <w:rPr>
                <w:rFonts w:cs="Arial"/>
                <w:b/>
                <w:sz w:val="24"/>
                <w:szCs w:val="24"/>
              </w:rPr>
              <w:t xml:space="preserve"> 202</w:t>
            </w:r>
            <w:r w:rsidR="00213AAE" w:rsidRPr="00213AAE">
              <w:rPr>
                <w:rFonts w:cs="Arial"/>
                <w:b/>
                <w:sz w:val="24"/>
                <w:szCs w:val="24"/>
              </w:rPr>
              <w:t>2</w:t>
            </w:r>
          </w:p>
        </w:tc>
        <w:tc>
          <w:tcPr>
            <w:tcW w:w="3150" w:type="dxa"/>
            <w:vAlign w:val="center"/>
          </w:tcPr>
          <w:p w14:paraId="61BA0D09" w14:textId="77777777" w:rsidR="004D0F3C" w:rsidRPr="00213AAE" w:rsidRDefault="004D0F3C" w:rsidP="00BB5956">
            <w:pPr>
              <w:jc w:val="center"/>
              <w:rPr>
                <w:rFonts w:cs="Arial"/>
                <w:b/>
                <w:sz w:val="24"/>
                <w:szCs w:val="24"/>
              </w:rPr>
            </w:pPr>
            <w:r w:rsidRPr="00213AAE">
              <w:rPr>
                <w:rFonts w:cs="Arial"/>
                <w:b/>
                <w:sz w:val="24"/>
                <w:szCs w:val="24"/>
              </w:rPr>
              <w:t>Year Two</w:t>
            </w:r>
          </w:p>
          <w:p w14:paraId="3992F76C" w14:textId="573CE30C" w:rsidR="004D0F3C" w:rsidRPr="00213AAE" w:rsidRDefault="004D0F3C" w:rsidP="00BB5956">
            <w:pPr>
              <w:jc w:val="center"/>
              <w:rPr>
                <w:rFonts w:cs="Arial"/>
                <w:b/>
                <w:sz w:val="24"/>
                <w:szCs w:val="24"/>
              </w:rPr>
            </w:pPr>
            <w:r w:rsidRPr="00213AAE">
              <w:rPr>
                <w:rFonts w:cs="Arial"/>
                <w:b/>
                <w:sz w:val="24"/>
                <w:szCs w:val="24"/>
              </w:rPr>
              <w:t>July</w:t>
            </w:r>
            <w:r w:rsidR="009323CE" w:rsidRPr="00213AAE">
              <w:rPr>
                <w:rFonts w:cs="Arial"/>
                <w:b/>
                <w:sz w:val="24"/>
                <w:szCs w:val="24"/>
              </w:rPr>
              <w:t xml:space="preserve"> 1,</w:t>
            </w:r>
            <w:r w:rsidRPr="00213AAE">
              <w:rPr>
                <w:rFonts w:cs="Arial"/>
                <w:b/>
                <w:sz w:val="24"/>
                <w:szCs w:val="24"/>
              </w:rPr>
              <w:t xml:space="preserve"> 202</w:t>
            </w:r>
            <w:r w:rsidR="00213AAE" w:rsidRPr="00213AAE">
              <w:rPr>
                <w:rFonts w:cs="Arial"/>
                <w:b/>
                <w:sz w:val="24"/>
                <w:szCs w:val="24"/>
              </w:rPr>
              <w:t>2</w:t>
            </w:r>
            <w:r w:rsidRPr="00213AAE">
              <w:rPr>
                <w:rFonts w:cs="Arial"/>
                <w:b/>
                <w:sz w:val="24"/>
                <w:szCs w:val="24"/>
              </w:rPr>
              <w:t xml:space="preserve"> – June</w:t>
            </w:r>
            <w:r w:rsidR="009323CE" w:rsidRPr="00213AAE">
              <w:rPr>
                <w:rFonts w:cs="Arial"/>
                <w:b/>
                <w:sz w:val="24"/>
                <w:szCs w:val="24"/>
              </w:rPr>
              <w:t xml:space="preserve"> 30,</w:t>
            </w:r>
            <w:r w:rsidRPr="00213AAE">
              <w:rPr>
                <w:rFonts w:cs="Arial"/>
                <w:b/>
                <w:sz w:val="24"/>
                <w:szCs w:val="24"/>
              </w:rPr>
              <w:t xml:space="preserve"> 202</w:t>
            </w:r>
            <w:r w:rsidR="00213AAE" w:rsidRPr="00213AAE">
              <w:rPr>
                <w:rFonts w:cs="Arial"/>
                <w:b/>
                <w:sz w:val="24"/>
                <w:szCs w:val="24"/>
              </w:rPr>
              <w:t>3</w:t>
            </w:r>
          </w:p>
        </w:tc>
        <w:tc>
          <w:tcPr>
            <w:tcW w:w="1794" w:type="dxa"/>
          </w:tcPr>
          <w:p w14:paraId="0788AB67" w14:textId="6CB5B46E" w:rsidR="004D0F3C" w:rsidRPr="00213AAE" w:rsidRDefault="004D0F3C" w:rsidP="00BB5956">
            <w:pPr>
              <w:jc w:val="center"/>
              <w:rPr>
                <w:rFonts w:cs="Arial"/>
                <w:b/>
                <w:sz w:val="24"/>
                <w:szCs w:val="24"/>
              </w:rPr>
            </w:pPr>
            <w:r w:rsidRPr="00213AAE">
              <w:rPr>
                <w:rFonts w:cs="Arial"/>
                <w:b/>
                <w:sz w:val="24"/>
                <w:szCs w:val="24"/>
              </w:rPr>
              <w:t>Post Award</w:t>
            </w:r>
          </w:p>
        </w:tc>
      </w:tr>
      <w:tr w:rsidR="004D0F3C" w:rsidRPr="00213AAE" w14:paraId="24A6DE2E" w14:textId="6C71A783" w:rsidTr="00BB5956">
        <w:trPr>
          <w:gridAfter w:val="1"/>
          <w:wAfter w:w="6" w:type="dxa"/>
          <w:trHeight w:val="565"/>
        </w:trPr>
        <w:tc>
          <w:tcPr>
            <w:tcW w:w="2515" w:type="dxa"/>
            <w:vAlign w:val="center"/>
          </w:tcPr>
          <w:p w14:paraId="3A192F18" w14:textId="77777777" w:rsidR="004D0F3C" w:rsidRPr="00213AAE" w:rsidRDefault="004D0F3C" w:rsidP="00BB5956">
            <w:pPr>
              <w:jc w:val="center"/>
              <w:rPr>
                <w:rFonts w:cs="Arial"/>
                <w:sz w:val="24"/>
                <w:szCs w:val="24"/>
              </w:rPr>
            </w:pPr>
            <w:r w:rsidRPr="00213AAE">
              <w:rPr>
                <w:rFonts w:cs="Arial"/>
                <w:sz w:val="24"/>
                <w:szCs w:val="24"/>
              </w:rPr>
              <w:t>Symposium</w:t>
            </w:r>
          </w:p>
        </w:tc>
        <w:tc>
          <w:tcPr>
            <w:tcW w:w="3060" w:type="dxa"/>
            <w:vAlign w:val="center"/>
          </w:tcPr>
          <w:p w14:paraId="23E5DA23" w14:textId="46B6B765" w:rsidR="004D0F3C" w:rsidRPr="00213AAE" w:rsidRDefault="00E67DC5" w:rsidP="00BB5956">
            <w:pPr>
              <w:jc w:val="center"/>
              <w:rPr>
                <w:rFonts w:cs="Arial"/>
                <w:sz w:val="24"/>
                <w:szCs w:val="24"/>
              </w:rPr>
            </w:pPr>
            <w:r w:rsidRPr="00213AAE">
              <w:rPr>
                <w:rFonts w:cs="Arial"/>
                <w:sz w:val="24"/>
                <w:szCs w:val="24"/>
              </w:rPr>
              <w:t xml:space="preserve">Aug </w:t>
            </w:r>
            <w:r w:rsidR="00213AAE" w:rsidRPr="00213AAE">
              <w:rPr>
                <w:rFonts w:cs="Arial"/>
                <w:sz w:val="24"/>
                <w:szCs w:val="24"/>
              </w:rPr>
              <w:t>5 - 8, 2021</w:t>
            </w:r>
          </w:p>
        </w:tc>
        <w:tc>
          <w:tcPr>
            <w:tcW w:w="3150" w:type="dxa"/>
            <w:vAlign w:val="center"/>
          </w:tcPr>
          <w:p w14:paraId="43EE3653" w14:textId="5535103B" w:rsidR="004D0F3C" w:rsidRPr="00213AAE" w:rsidRDefault="00E67DC5" w:rsidP="00BB5956">
            <w:pPr>
              <w:jc w:val="center"/>
              <w:rPr>
                <w:rFonts w:cs="Arial"/>
                <w:sz w:val="24"/>
                <w:szCs w:val="24"/>
              </w:rPr>
            </w:pPr>
            <w:r w:rsidRPr="00213AAE">
              <w:rPr>
                <w:rFonts w:cs="Arial"/>
                <w:sz w:val="24"/>
                <w:szCs w:val="24"/>
              </w:rPr>
              <w:t xml:space="preserve">Aug </w:t>
            </w:r>
            <w:r w:rsidR="00213AAE" w:rsidRPr="00213AAE">
              <w:rPr>
                <w:rFonts w:cs="Arial"/>
                <w:sz w:val="24"/>
                <w:szCs w:val="24"/>
              </w:rPr>
              <w:t>4 - 7, 2022</w:t>
            </w:r>
          </w:p>
        </w:tc>
        <w:tc>
          <w:tcPr>
            <w:tcW w:w="1794" w:type="dxa"/>
            <w:vAlign w:val="center"/>
          </w:tcPr>
          <w:p w14:paraId="5F342DD8" w14:textId="1EECD625" w:rsidR="004D0F3C" w:rsidRPr="00213AAE" w:rsidRDefault="004D0F3C" w:rsidP="00BB5956">
            <w:pPr>
              <w:jc w:val="center"/>
              <w:rPr>
                <w:rFonts w:cs="Arial"/>
                <w:sz w:val="24"/>
                <w:szCs w:val="24"/>
              </w:rPr>
            </w:pPr>
            <w:r w:rsidRPr="00213AAE">
              <w:rPr>
                <w:rFonts w:cs="Arial"/>
                <w:sz w:val="24"/>
                <w:szCs w:val="24"/>
              </w:rPr>
              <w:t xml:space="preserve">Aug </w:t>
            </w:r>
            <w:r w:rsidR="00213AAE" w:rsidRPr="00213AAE">
              <w:rPr>
                <w:rFonts w:cs="Arial"/>
                <w:sz w:val="24"/>
                <w:szCs w:val="24"/>
              </w:rPr>
              <w:t>3</w:t>
            </w:r>
            <w:r w:rsidR="000A49D6" w:rsidRPr="00213AAE">
              <w:rPr>
                <w:rFonts w:cs="Arial"/>
                <w:sz w:val="24"/>
                <w:szCs w:val="24"/>
              </w:rPr>
              <w:t xml:space="preserve"> - </w:t>
            </w:r>
            <w:r w:rsidR="00213AAE" w:rsidRPr="00213AAE">
              <w:rPr>
                <w:rFonts w:cs="Arial"/>
                <w:sz w:val="24"/>
                <w:szCs w:val="24"/>
              </w:rPr>
              <w:t>6</w:t>
            </w:r>
            <w:r w:rsidRPr="00213AAE">
              <w:rPr>
                <w:rFonts w:cs="Arial"/>
                <w:sz w:val="24"/>
                <w:szCs w:val="24"/>
              </w:rPr>
              <w:t>, 202</w:t>
            </w:r>
            <w:r w:rsidR="00213AAE" w:rsidRPr="00213AAE">
              <w:rPr>
                <w:rFonts w:cs="Arial"/>
                <w:sz w:val="24"/>
                <w:szCs w:val="24"/>
              </w:rPr>
              <w:t>3</w:t>
            </w:r>
          </w:p>
        </w:tc>
      </w:tr>
      <w:tr w:rsidR="004D0F3C" w:rsidRPr="00213AAE" w14:paraId="13391092" w14:textId="67F1C3C0" w:rsidTr="00BB5956">
        <w:trPr>
          <w:gridAfter w:val="1"/>
          <w:wAfter w:w="6" w:type="dxa"/>
          <w:trHeight w:val="445"/>
        </w:trPr>
        <w:tc>
          <w:tcPr>
            <w:tcW w:w="2515" w:type="dxa"/>
            <w:vAlign w:val="center"/>
          </w:tcPr>
          <w:p w14:paraId="3E3C25B5" w14:textId="77777777" w:rsidR="004D0F3C" w:rsidRPr="00213AAE" w:rsidRDefault="004D0F3C" w:rsidP="00BB5956">
            <w:pPr>
              <w:jc w:val="center"/>
              <w:rPr>
                <w:rFonts w:cs="Arial"/>
                <w:sz w:val="24"/>
                <w:szCs w:val="24"/>
              </w:rPr>
            </w:pPr>
            <w:r w:rsidRPr="00213AAE">
              <w:rPr>
                <w:rFonts w:cs="Arial"/>
                <w:sz w:val="24"/>
                <w:szCs w:val="24"/>
              </w:rPr>
              <w:t>Budget</w:t>
            </w:r>
          </w:p>
        </w:tc>
        <w:tc>
          <w:tcPr>
            <w:tcW w:w="3060" w:type="dxa"/>
            <w:vAlign w:val="center"/>
          </w:tcPr>
          <w:p w14:paraId="47291AE4" w14:textId="76466EE1" w:rsidR="004D0F3C" w:rsidRPr="00213AAE" w:rsidRDefault="004D0F3C" w:rsidP="00BB5956">
            <w:pPr>
              <w:jc w:val="center"/>
              <w:rPr>
                <w:rFonts w:cs="Arial"/>
                <w:sz w:val="24"/>
                <w:szCs w:val="24"/>
              </w:rPr>
            </w:pPr>
            <w:r w:rsidRPr="00213AAE">
              <w:rPr>
                <w:rFonts w:cs="Arial"/>
                <w:sz w:val="24"/>
                <w:szCs w:val="24"/>
              </w:rPr>
              <w:t>May 15</w:t>
            </w:r>
            <w:r w:rsidR="0031523E" w:rsidRPr="00213AAE">
              <w:rPr>
                <w:rFonts w:cs="Arial"/>
                <w:sz w:val="24"/>
                <w:szCs w:val="24"/>
              </w:rPr>
              <w:t>, 202</w:t>
            </w:r>
            <w:r w:rsidR="00213AAE" w:rsidRPr="00213AAE">
              <w:rPr>
                <w:rFonts w:cs="Arial"/>
                <w:sz w:val="24"/>
                <w:szCs w:val="24"/>
              </w:rPr>
              <w:t>2</w:t>
            </w:r>
          </w:p>
        </w:tc>
        <w:tc>
          <w:tcPr>
            <w:tcW w:w="3150" w:type="dxa"/>
            <w:vAlign w:val="center"/>
          </w:tcPr>
          <w:p w14:paraId="0EF97639" w14:textId="77777777" w:rsidR="004D0F3C" w:rsidRPr="00213AAE" w:rsidRDefault="004D0F3C" w:rsidP="00BB5956">
            <w:pPr>
              <w:jc w:val="center"/>
              <w:rPr>
                <w:rFonts w:cs="Arial"/>
                <w:sz w:val="24"/>
                <w:szCs w:val="24"/>
              </w:rPr>
            </w:pPr>
          </w:p>
        </w:tc>
        <w:tc>
          <w:tcPr>
            <w:tcW w:w="1794" w:type="dxa"/>
          </w:tcPr>
          <w:p w14:paraId="40EF9A2E" w14:textId="77777777" w:rsidR="004D0F3C" w:rsidRPr="00213AAE" w:rsidRDefault="004D0F3C" w:rsidP="00BB5956">
            <w:pPr>
              <w:jc w:val="center"/>
              <w:rPr>
                <w:rFonts w:cs="Arial"/>
                <w:sz w:val="24"/>
                <w:szCs w:val="24"/>
              </w:rPr>
            </w:pPr>
          </w:p>
        </w:tc>
      </w:tr>
      <w:tr w:rsidR="004D0F3C" w:rsidRPr="00213AAE" w14:paraId="5AF50E04" w14:textId="42FAB319" w:rsidTr="00BB5956">
        <w:trPr>
          <w:gridAfter w:val="1"/>
          <w:wAfter w:w="6" w:type="dxa"/>
          <w:trHeight w:val="565"/>
        </w:trPr>
        <w:tc>
          <w:tcPr>
            <w:tcW w:w="2515" w:type="dxa"/>
            <w:vAlign w:val="center"/>
          </w:tcPr>
          <w:p w14:paraId="0F3D7CCB" w14:textId="77777777" w:rsidR="004D0F3C" w:rsidRPr="00213AAE" w:rsidRDefault="004D0F3C" w:rsidP="00BB5956">
            <w:pPr>
              <w:jc w:val="center"/>
              <w:rPr>
                <w:rFonts w:cs="Arial"/>
                <w:sz w:val="24"/>
                <w:szCs w:val="24"/>
              </w:rPr>
            </w:pPr>
            <w:r w:rsidRPr="00213AAE">
              <w:rPr>
                <w:rFonts w:cs="Arial"/>
                <w:sz w:val="24"/>
                <w:szCs w:val="24"/>
              </w:rPr>
              <w:t>Annual Report</w:t>
            </w:r>
            <w:r w:rsidRPr="00213AAE">
              <w:rPr>
                <w:rFonts w:cs="Arial"/>
                <w:b/>
                <w:sz w:val="24"/>
                <w:szCs w:val="24"/>
              </w:rPr>
              <w:t xml:space="preserve"> </w:t>
            </w:r>
          </w:p>
        </w:tc>
        <w:tc>
          <w:tcPr>
            <w:tcW w:w="3060" w:type="dxa"/>
            <w:vAlign w:val="center"/>
          </w:tcPr>
          <w:p w14:paraId="43D7F117" w14:textId="18B6B6F4" w:rsidR="004D0F3C" w:rsidRPr="00213AAE" w:rsidRDefault="004D0F3C" w:rsidP="00BB5956">
            <w:pPr>
              <w:jc w:val="center"/>
              <w:rPr>
                <w:rFonts w:cs="Arial"/>
                <w:sz w:val="24"/>
                <w:szCs w:val="24"/>
              </w:rPr>
            </w:pPr>
            <w:r w:rsidRPr="00213AAE">
              <w:rPr>
                <w:rFonts w:cs="Arial"/>
                <w:sz w:val="24"/>
                <w:szCs w:val="24"/>
              </w:rPr>
              <w:t>60 days following program year end</w:t>
            </w:r>
          </w:p>
        </w:tc>
        <w:tc>
          <w:tcPr>
            <w:tcW w:w="3150" w:type="dxa"/>
            <w:vAlign w:val="center"/>
          </w:tcPr>
          <w:p w14:paraId="006DF59A" w14:textId="77777777" w:rsidR="0031523E" w:rsidRPr="00213AAE" w:rsidRDefault="004D0F3C" w:rsidP="00BB5956">
            <w:pPr>
              <w:jc w:val="center"/>
              <w:rPr>
                <w:rFonts w:cs="Arial"/>
                <w:sz w:val="24"/>
                <w:szCs w:val="24"/>
              </w:rPr>
            </w:pPr>
            <w:r w:rsidRPr="00213AAE">
              <w:rPr>
                <w:rFonts w:cs="Arial"/>
                <w:sz w:val="24"/>
                <w:szCs w:val="24"/>
              </w:rPr>
              <w:t xml:space="preserve">60 days following </w:t>
            </w:r>
          </w:p>
          <w:p w14:paraId="4E48D3E0" w14:textId="0718B297" w:rsidR="004D0F3C" w:rsidRPr="00213AAE" w:rsidRDefault="004D0F3C" w:rsidP="00BB5956">
            <w:pPr>
              <w:jc w:val="center"/>
              <w:rPr>
                <w:rFonts w:cs="Arial"/>
                <w:sz w:val="24"/>
                <w:szCs w:val="24"/>
              </w:rPr>
            </w:pPr>
            <w:r w:rsidRPr="00213AAE">
              <w:rPr>
                <w:rFonts w:cs="Arial"/>
                <w:sz w:val="24"/>
                <w:szCs w:val="24"/>
              </w:rPr>
              <w:t>program end</w:t>
            </w:r>
          </w:p>
        </w:tc>
        <w:tc>
          <w:tcPr>
            <w:tcW w:w="1794" w:type="dxa"/>
          </w:tcPr>
          <w:p w14:paraId="26B59E80" w14:textId="77777777" w:rsidR="004D0F3C" w:rsidRPr="00213AAE" w:rsidRDefault="004D0F3C" w:rsidP="00BB5956">
            <w:pPr>
              <w:jc w:val="center"/>
              <w:rPr>
                <w:rFonts w:cs="Arial"/>
                <w:sz w:val="24"/>
                <w:szCs w:val="24"/>
              </w:rPr>
            </w:pPr>
          </w:p>
        </w:tc>
      </w:tr>
      <w:tr w:rsidR="004D0F3C" w:rsidRPr="00213AAE" w14:paraId="0DA1933E" w14:textId="208E54DE" w:rsidTr="00BB5956">
        <w:trPr>
          <w:gridAfter w:val="1"/>
          <w:wAfter w:w="6" w:type="dxa"/>
          <w:trHeight w:val="565"/>
        </w:trPr>
        <w:tc>
          <w:tcPr>
            <w:tcW w:w="2515" w:type="dxa"/>
            <w:vAlign w:val="center"/>
          </w:tcPr>
          <w:p w14:paraId="0627A0E6" w14:textId="77777777" w:rsidR="004D0F3C" w:rsidRPr="00213AAE" w:rsidRDefault="004D0F3C" w:rsidP="00BB5956">
            <w:pPr>
              <w:jc w:val="center"/>
              <w:rPr>
                <w:rFonts w:cs="Arial"/>
                <w:sz w:val="24"/>
                <w:szCs w:val="24"/>
              </w:rPr>
            </w:pPr>
            <w:r w:rsidRPr="00213AAE">
              <w:rPr>
                <w:rFonts w:cs="Arial"/>
                <w:sz w:val="24"/>
                <w:szCs w:val="24"/>
              </w:rPr>
              <w:t>Video</w:t>
            </w:r>
          </w:p>
        </w:tc>
        <w:tc>
          <w:tcPr>
            <w:tcW w:w="3060" w:type="dxa"/>
            <w:vAlign w:val="center"/>
          </w:tcPr>
          <w:p w14:paraId="71D50351" w14:textId="77777777" w:rsidR="004D0F3C" w:rsidRPr="00213AAE" w:rsidRDefault="004D0F3C" w:rsidP="00BB5956">
            <w:pPr>
              <w:jc w:val="center"/>
              <w:rPr>
                <w:rFonts w:cs="Arial"/>
                <w:sz w:val="24"/>
                <w:szCs w:val="24"/>
              </w:rPr>
            </w:pPr>
          </w:p>
        </w:tc>
        <w:tc>
          <w:tcPr>
            <w:tcW w:w="3150" w:type="dxa"/>
            <w:vAlign w:val="center"/>
          </w:tcPr>
          <w:p w14:paraId="1355E602" w14:textId="77777777" w:rsidR="0031523E" w:rsidRPr="00213AAE" w:rsidRDefault="004D0F3C" w:rsidP="00BB5956">
            <w:pPr>
              <w:jc w:val="center"/>
              <w:rPr>
                <w:rFonts w:cs="Arial"/>
                <w:sz w:val="24"/>
                <w:szCs w:val="24"/>
              </w:rPr>
            </w:pPr>
            <w:r w:rsidRPr="00213AAE">
              <w:rPr>
                <w:rFonts w:cs="Arial"/>
                <w:sz w:val="24"/>
                <w:szCs w:val="24"/>
              </w:rPr>
              <w:t xml:space="preserve">60 days following </w:t>
            </w:r>
          </w:p>
          <w:p w14:paraId="13ED31F0" w14:textId="0A6CD021" w:rsidR="004D0F3C" w:rsidRPr="00213AAE" w:rsidRDefault="004D0F3C" w:rsidP="00BB5956">
            <w:pPr>
              <w:jc w:val="center"/>
              <w:rPr>
                <w:rFonts w:cs="Arial"/>
                <w:sz w:val="24"/>
                <w:szCs w:val="24"/>
              </w:rPr>
            </w:pPr>
            <w:r w:rsidRPr="00213AAE">
              <w:rPr>
                <w:rFonts w:cs="Arial"/>
                <w:sz w:val="24"/>
                <w:szCs w:val="24"/>
              </w:rPr>
              <w:t>program end</w:t>
            </w:r>
          </w:p>
        </w:tc>
        <w:tc>
          <w:tcPr>
            <w:tcW w:w="1794" w:type="dxa"/>
          </w:tcPr>
          <w:p w14:paraId="0F5A7D40" w14:textId="77777777" w:rsidR="004D0F3C" w:rsidRPr="00213AAE" w:rsidRDefault="004D0F3C" w:rsidP="00BB5956">
            <w:pPr>
              <w:jc w:val="center"/>
              <w:rPr>
                <w:rFonts w:cs="Arial"/>
                <w:sz w:val="24"/>
                <w:szCs w:val="24"/>
              </w:rPr>
            </w:pPr>
          </w:p>
        </w:tc>
      </w:tr>
      <w:tr w:rsidR="004D0F3C" w:rsidRPr="00707520" w14:paraId="5E023B1D" w14:textId="1D83C75C" w:rsidTr="00BB5956">
        <w:trPr>
          <w:trHeight w:val="426"/>
        </w:trPr>
        <w:tc>
          <w:tcPr>
            <w:tcW w:w="10525" w:type="dxa"/>
            <w:gridSpan w:val="5"/>
            <w:vAlign w:val="center"/>
          </w:tcPr>
          <w:p w14:paraId="0A9A56D7" w14:textId="77777777" w:rsidR="004D0F3C" w:rsidRPr="00213AAE" w:rsidRDefault="004D0F3C" w:rsidP="00BB5956">
            <w:pPr>
              <w:rPr>
                <w:rFonts w:cs="Arial"/>
                <w:sz w:val="24"/>
                <w:szCs w:val="24"/>
              </w:rPr>
            </w:pPr>
            <w:r w:rsidRPr="00213AAE">
              <w:rPr>
                <w:rFonts w:cs="Arial"/>
                <w:sz w:val="24"/>
                <w:szCs w:val="24"/>
              </w:rPr>
              <w:t>* See Exhibit A – for variations on Reports &amp; Deliverables based on renewals, no-cost extensions</w:t>
            </w:r>
          </w:p>
        </w:tc>
      </w:tr>
    </w:tbl>
    <w:p w14:paraId="16A2AC8B" w14:textId="77777777" w:rsidR="001A079A" w:rsidRPr="00707520" w:rsidRDefault="001A079A" w:rsidP="001A079A">
      <w:pPr>
        <w:spacing w:after="200" w:line="276" w:lineRule="auto"/>
        <w:ind w:left="1080"/>
        <w:contextualSpacing/>
        <w:rPr>
          <w:rFonts w:eastAsia="Calibri" w:cs="Arial"/>
          <w:sz w:val="24"/>
          <w:szCs w:val="24"/>
        </w:rPr>
      </w:pPr>
    </w:p>
    <w:p w14:paraId="7CA2AAB8" w14:textId="25E39AF3" w:rsidR="005B78BE" w:rsidRPr="006446B3" w:rsidRDefault="005B78BE" w:rsidP="001A079A">
      <w:pPr>
        <w:numPr>
          <w:ilvl w:val="1"/>
          <w:numId w:val="2"/>
        </w:numPr>
        <w:spacing w:after="200" w:line="276" w:lineRule="auto"/>
        <w:contextualSpacing/>
        <w:rPr>
          <w:rFonts w:eastAsia="Calibri" w:cs="Arial"/>
          <w:sz w:val="24"/>
          <w:szCs w:val="24"/>
        </w:rPr>
      </w:pPr>
      <w:r w:rsidRPr="006446B3">
        <w:rPr>
          <w:rFonts w:eastAsia="Calibri" w:cs="Arial"/>
          <w:sz w:val="24"/>
          <w:szCs w:val="24"/>
          <w:u w:val="single"/>
        </w:rPr>
        <w:t>Symposium Presentations</w:t>
      </w:r>
      <w:r>
        <w:rPr>
          <w:rFonts w:eastAsia="Calibri" w:cs="Arial"/>
          <w:sz w:val="24"/>
          <w:szCs w:val="24"/>
        </w:rPr>
        <w:t>:</w:t>
      </w:r>
      <w:r w:rsidRPr="00707520">
        <w:t xml:space="preserve"> </w:t>
      </w:r>
      <w:r w:rsidRPr="006446B3">
        <w:rPr>
          <w:noProof/>
          <w:sz w:val="24"/>
          <w:szCs w:val="24"/>
        </w:rPr>
        <w:t>[Selected Fellow]</w:t>
      </w:r>
      <w:r w:rsidRPr="006446B3">
        <w:rPr>
          <w:sz w:val="24"/>
          <w:szCs w:val="24"/>
        </w:rPr>
        <w:t xml:space="preserve"> will be asked to exhibit their research supported by the Foundation through poster presentations each year of the grant term.</w:t>
      </w:r>
    </w:p>
    <w:p w14:paraId="27BC33CC" w14:textId="77777777" w:rsidR="005B78BE" w:rsidRPr="006446B3" w:rsidRDefault="005B78BE" w:rsidP="006446B3">
      <w:pPr>
        <w:spacing w:after="200" w:line="276" w:lineRule="auto"/>
        <w:ind w:left="1440"/>
        <w:contextualSpacing/>
        <w:rPr>
          <w:rFonts w:eastAsia="Calibri" w:cs="Arial"/>
          <w:sz w:val="24"/>
          <w:szCs w:val="24"/>
        </w:rPr>
      </w:pPr>
    </w:p>
    <w:p w14:paraId="42F810D6" w14:textId="2E191773" w:rsidR="001A079A"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u w:val="single"/>
        </w:rPr>
        <w:t>Budget</w:t>
      </w:r>
      <w:r w:rsidRPr="00707520">
        <w:rPr>
          <w:rFonts w:eastAsia="Calibri" w:cs="Arial"/>
          <w:sz w:val="24"/>
          <w:szCs w:val="24"/>
        </w:rPr>
        <w:t xml:space="preserve">. Prior to receiving Grant funding, </w:t>
      </w:r>
      <w:r w:rsidR="00956A4F" w:rsidRPr="00707520">
        <w:rPr>
          <w:rFonts w:eastAsia="Calibri" w:cs="Arial"/>
          <w:noProof/>
          <w:sz w:val="24"/>
          <w:szCs w:val="24"/>
        </w:rPr>
        <w:t>[Selected Fellow]</w:t>
      </w:r>
      <w:r w:rsidRPr="00707520">
        <w:rPr>
          <w:rFonts w:eastAsia="Calibri" w:cs="Arial"/>
          <w:sz w:val="24"/>
          <w:szCs w:val="24"/>
        </w:rPr>
        <w:t xml:space="preserve"> and </w:t>
      </w:r>
      <w:r w:rsidR="00956A4F" w:rsidRPr="00707520">
        <w:rPr>
          <w:rFonts w:eastAsia="Calibri" w:cs="Arial"/>
          <w:noProof/>
          <w:sz w:val="24"/>
          <w:szCs w:val="24"/>
        </w:rPr>
        <w:t>[Institution]</w:t>
      </w:r>
      <w:r w:rsidRPr="00707520">
        <w:rPr>
          <w:rFonts w:eastAsia="Calibri" w:cs="Arial"/>
          <w:sz w:val="24"/>
          <w:szCs w:val="24"/>
        </w:rPr>
        <w:t xml:space="preserve"> will submit a proposed budget for the year, </w:t>
      </w:r>
      <w:r w:rsidRPr="00707520">
        <w:rPr>
          <w:rFonts w:eastAsia="Calibri" w:cs="Arial"/>
          <w:b/>
          <w:sz w:val="24"/>
          <w:szCs w:val="24"/>
        </w:rPr>
        <w:t xml:space="preserve">prior to </w:t>
      </w:r>
      <w:r w:rsidR="00E24C6A">
        <w:rPr>
          <w:rFonts w:eastAsia="Calibri" w:cs="Arial"/>
          <w:b/>
          <w:sz w:val="24"/>
          <w:szCs w:val="24"/>
        </w:rPr>
        <w:t>May</w:t>
      </w:r>
      <w:r w:rsidR="00E24C6A" w:rsidRPr="00707520">
        <w:rPr>
          <w:rFonts w:eastAsia="Calibri" w:cs="Arial"/>
          <w:b/>
          <w:sz w:val="24"/>
          <w:szCs w:val="24"/>
        </w:rPr>
        <w:t xml:space="preserve"> </w:t>
      </w:r>
      <w:r w:rsidRPr="00707520">
        <w:rPr>
          <w:rFonts w:eastAsia="Calibri" w:cs="Arial"/>
          <w:b/>
          <w:sz w:val="24"/>
          <w:szCs w:val="24"/>
        </w:rPr>
        <w:t>15</w:t>
      </w:r>
      <w:r w:rsidRPr="00707520">
        <w:rPr>
          <w:rFonts w:eastAsia="Calibri" w:cs="Arial"/>
          <w:sz w:val="24"/>
          <w:szCs w:val="24"/>
        </w:rPr>
        <w:t xml:space="preserve"> of each year starting in </w:t>
      </w:r>
      <w:r w:rsidR="00E24C6A">
        <w:rPr>
          <w:rFonts w:eastAsia="Calibri" w:cs="Arial"/>
          <w:sz w:val="24"/>
          <w:szCs w:val="24"/>
        </w:rPr>
        <w:t>May</w:t>
      </w:r>
      <w:r w:rsidRPr="00707520">
        <w:rPr>
          <w:rFonts w:eastAsia="Calibri" w:cs="Arial"/>
          <w:sz w:val="24"/>
          <w:szCs w:val="24"/>
        </w:rPr>
        <w:t xml:space="preserve"> 20</w:t>
      </w:r>
      <w:r w:rsidR="00A3016F">
        <w:rPr>
          <w:rFonts w:eastAsia="Calibri" w:cs="Arial"/>
          <w:sz w:val="24"/>
          <w:szCs w:val="24"/>
        </w:rPr>
        <w:t>2</w:t>
      </w:r>
      <w:r w:rsidR="00201CD5">
        <w:rPr>
          <w:rFonts w:eastAsia="Calibri" w:cs="Arial"/>
          <w:sz w:val="24"/>
          <w:szCs w:val="24"/>
        </w:rPr>
        <w:t>2</w:t>
      </w:r>
      <w:r w:rsidRPr="00707520">
        <w:rPr>
          <w:rFonts w:eastAsia="Calibri" w:cs="Arial"/>
          <w:sz w:val="24"/>
          <w:szCs w:val="24"/>
        </w:rPr>
        <w:t>.</w:t>
      </w:r>
    </w:p>
    <w:p w14:paraId="41AAC7CB" w14:textId="79F441DA" w:rsidR="00E24C6A" w:rsidRDefault="00E24C6A" w:rsidP="00057559">
      <w:pPr>
        <w:spacing w:after="200" w:line="276" w:lineRule="auto"/>
        <w:contextualSpacing/>
        <w:rPr>
          <w:rFonts w:eastAsia="Calibri" w:cs="Arial"/>
          <w:sz w:val="24"/>
          <w:szCs w:val="24"/>
        </w:rPr>
      </w:pPr>
    </w:p>
    <w:p w14:paraId="2A8F330B" w14:textId="52A607BC" w:rsidR="00BB5956" w:rsidRDefault="00BB5956" w:rsidP="00057559">
      <w:pPr>
        <w:spacing w:after="200" w:line="276" w:lineRule="auto"/>
        <w:contextualSpacing/>
        <w:rPr>
          <w:rFonts w:eastAsia="Calibri" w:cs="Arial"/>
          <w:sz w:val="24"/>
          <w:szCs w:val="24"/>
        </w:rPr>
      </w:pPr>
    </w:p>
    <w:p w14:paraId="46838FDD" w14:textId="4032DF96" w:rsidR="00BB5956" w:rsidRDefault="00BB5956" w:rsidP="00057559">
      <w:pPr>
        <w:spacing w:after="200" w:line="276" w:lineRule="auto"/>
        <w:contextualSpacing/>
        <w:rPr>
          <w:rFonts w:eastAsia="Calibri" w:cs="Arial"/>
          <w:sz w:val="24"/>
          <w:szCs w:val="24"/>
        </w:rPr>
      </w:pPr>
    </w:p>
    <w:p w14:paraId="7AB85036" w14:textId="0BEA15D7" w:rsidR="00BB5956" w:rsidRDefault="00BB5956" w:rsidP="00057559">
      <w:pPr>
        <w:spacing w:after="200" w:line="276" w:lineRule="auto"/>
        <w:contextualSpacing/>
        <w:rPr>
          <w:rFonts w:eastAsia="Calibri" w:cs="Arial"/>
          <w:sz w:val="24"/>
          <w:szCs w:val="24"/>
        </w:rPr>
      </w:pPr>
    </w:p>
    <w:p w14:paraId="2E549413" w14:textId="7DC174DD" w:rsidR="00BB5956" w:rsidRDefault="00BB5956" w:rsidP="00057559">
      <w:pPr>
        <w:spacing w:after="200" w:line="276" w:lineRule="auto"/>
        <w:contextualSpacing/>
        <w:rPr>
          <w:rFonts w:eastAsia="Calibri" w:cs="Arial"/>
          <w:sz w:val="24"/>
          <w:szCs w:val="24"/>
        </w:rPr>
      </w:pPr>
    </w:p>
    <w:p w14:paraId="01AD4BEF" w14:textId="5EE94A14" w:rsidR="00BB5956" w:rsidRDefault="00BB5956" w:rsidP="00BB5956">
      <w:pPr>
        <w:spacing w:after="200" w:line="276" w:lineRule="auto"/>
        <w:contextualSpacing/>
        <w:jc w:val="center"/>
        <w:rPr>
          <w:rFonts w:eastAsia="Calibri" w:cs="Arial"/>
          <w:sz w:val="24"/>
          <w:szCs w:val="24"/>
        </w:rPr>
      </w:pPr>
      <w:r>
        <w:rPr>
          <w:rFonts w:eastAsia="Calibri" w:cs="Arial"/>
          <w:sz w:val="24"/>
          <w:szCs w:val="24"/>
        </w:rPr>
        <w:t>&lt;</w:t>
      </w:r>
      <w:proofErr w:type="gramStart"/>
      <w:r>
        <w:rPr>
          <w:rFonts w:eastAsia="Calibri" w:cs="Arial"/>
          <w:sz w:val="24"/>
          <w:szCs w:val="24"/>
        </w:rPr>
        <w:t>continued on</w:t>
      </w:r>
      <w:proofErr w:type="gramEnd"/>
      <w:r>
        <w:rPr>
          <w:rFonts w:eastAsia="Calibri" w:cs="Arial"/>
          <w:sz w:val="24"/>
          <w:szCs w:val="24"/>
        </w:rPr>
        <w:t xml:space="preserve"> next page&gt;</w:t>
      </w:r>
    </w:p>
    <w:p w14:paraId="63E2081D" w14:textId="43978635" w:rsidR="00BB5956" w:rsidRDefault="00BB5956" w:rsidP="00057559">
      <w:pPr>
        <w:spacing w:after="200" w:line="276" w:lineRule="auto"/>
        <w:contextualSpacing/>
        <w:rPr>
          <w:rFonts w:eastAsia="Calibri" w:cs="Arial"/>
          <w:sz w:val="24"/>
          <w:szCs w:val="24"/>
        </w:rPr>
      </w:pPr>
    </w:p>
    <w:p w14:paraId="270465C3" w14:textId="77777777" w:rsidR="009504B8" w:rsidRDefault="009504B8" w:rsidP="00057559">
      <w:pPr>
        <w:spacing w:after="200" w:line="276" w:lineRule="auto"/>
        <w:contextualSpacing/>
        <w:rPr>
          <w:rFonts w:eastAsia="Calibri" w:cs="Arial"/>
          <w:sz w:val="24"/>
          <w:szCs w:val="24"/>
        </w:rPr>
      </w:pPr>
    </w:p>
    <w:p w14:paraId="44938A9D" w14:textId="6B397AC8" w:rsidR="00BB5956" w:rsidRDefault="00BB5956" w:rsidP="00057559">
      <w:pPr>
        <w:spacing w:after="200" w:line="276" w:lineRule="auto"/>
        <w:contextualSpacing/>
        <w:rPr>
          <w:rFonts w:eastAsia="Calibri" w:cs="Arial"/>
          <w:sz w:val="24"/>
          <w:szCs w:val="24"/>
        </w:rPr>
      </w:pPr>
    </w:p>
    <w:p w14:paraId="17282B04" w14:textId="77777777" w:rsidR="00BB5956" w:rsidRPr="00707520" w:rsidRDefault="00BB5956" w:rsidP="00057559">
      <w:pPr>
        <w:spacing w:after="200" w:line="276" w:lineRule="auto"/>
        <w:contextualSpacing/>
        <w:rPr>
          <w:rFonts w:eastAsia="Calibri" w:cs="Arial"/>
          <w:sz w:val="24"/>
          <w:szCs w:val="24"/>
        </w:rPr>
      </w:pPr>
    </w:p>
    <w:p w14:paraId="055F420B" w14:textId="77777777" w:rsidR="001A079A" w:rsidRPr="00707520" w:rsidRDefault="001A079A" w:rsidP="001A079A">
      <w:pPr>
        <w:ind w:left="1440"/>
        <w:contextualSpacing/>
        <w:rPr>
          <w:rFonts w:eastAsia="Calibri" w:cs="Arial"/>
          <w:sz w:val="24"/>
          <w:szCs w:val="24"/>
        </w:rPr>
      </w:pPr>
    </w:p>
    <w:p w14:paraId="32755E90" w14:textId="3164EEDA"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u w:val="single"/>
        </w:rPr>
        <w:lastRenderedPageBreak/>
        <w:t>Annual Report</w:t>
      </w:r>
      <w:r w:rsidRPr="00707520">
        <w:rPr>
          <w:rFonts w:eastAsia="Calibri" w:cs="Arial"/>
          <w:sz w:val="24"/>
          <w:szCs w:val="24"/>
        </w:rPr>
        <w:t xml:space="preserve">. At the end of years one, and two, and three if a renewal is requested and approved, a written progress report of </w:t>
      </w:r>
      <w:r w:rsidR="00956A4F" w:rsidRPr="00707520">
        <w:rPr>
          <w:rFonts w:eastAsia="Calibri" w:cs="Arial"/>
          <w:noProof/>
          <w:sz w:val="24"/>
          <w:szCs w:val="24"/>
        </w:rPr>
        <w:t>[Selected Fellow]</w:t>
      </w:r>
      <w:r w:rsidRPr="00707520">
        <w:rPr>
          <w:rFonts w:eastAsia="Calibri" w:cs="Arial"/>
          <w:sz w:val="24"/>
          <w:szCs w:val="24"/>
        </w:rPr>
        <w:t xml:space="preserve">’s research supported through the Grant to </w:t>
      </w:r>
      <w:r w:rsidR="00956A4F" w:rsidRPr="00707520">
        <w:rPr>
          <w:rFonts w:eastAsia="Calibri" w:cs="Arial"/>
          <w:noProof/>
          <w:sz w:val="24"/>
          <w:szCs w:val="24"/>
        </w:rPr>
        <w:t>[Institution]</w:t>
      </w:r>
      <w:r w:rsidRPr="00707520">
        <w:rPr>
          <w:rFonts w:eastAsia="Calibri" w:cs="Arial"/>
          <w:sz w:val="24"/>
          <w:szCs w:val="24"/>
        </w:rPr>
        <w:t xml:space="preserve"> must be submitted to the Foundation</w:t>
      </w:r>
      <w:r w:rsidR="00E24C6A">
        <w:rPr>
          <w:rFonts w:eastAsia="Calibri" w:cs="Arial"/>
          <w:sz w:val="24"/>
          <w:szCs w:val="24"/>
        </w:rPr>
        <w:t xml:space="preserve"> within 60 days of end of </w:t>
      </w:r>
      <w:r w:rsidR="002F3745">
        <w:rPr>
          <w:rFonts w:eastAsia="Calibri" w:cs="Arial"/>
          <w:sz w:val="24"/>
          <w:szCs w:val="24"/>
        </w:rPr>
        <w:t>each</w:t>
      </w:r>
      <w:r w:rsidR="00E24C6A">
        <w:rPr>
          <w:rFonts w:eastAsia="Calibri" w:cs="Arial"/>
          <w:sz w:val="24"/>
          <w:szCs w:val="24"/>
        </w:rPr>
        <w:t xml:space="preserve"> program year</w:t>
      </w:r>
      <w:r w:rsidRPr="00707520">
        <w:rPr>
          <w:rFonts w:eastAsia="Calibri" w:cs="Arial"/>
          <w:sz w:val="24"/>
          <w:szCs w:val="24"/>
        </w:rPr>
        <w:t xml:space="preserve">. For Annual report due dates for grants with Year 3 Renewals and/or No-Cost Extensions, refer for Exhibit A.  Each progress report shall be signed by the recipient, mentor and institution, and include: </w:t>
      </w:r>
    </w:p>
    <w:p w14:paraId="5BB9877D" w14:textId="77777777" w:rsidR="001A079A" w:rsidRPr="00707520" w:rsidRDefault="001A079A" w:rsidP="001A079A">
      <w:pPr>
        <w:spacing w:after="200" w:line="276" w:lineRule="auto"/>
        <w:ind w:left="1440"/>
        <w:contextualSpacing/>
        <w:rPr>
          <w:rFonts w:eastAsia="Calibri" w:cs="Arial"/>
          <w:sz w:val="24"/>
          <w:szCs w:val="24"/>
        </w:rPr>
      </w:pPr>
    </w:p>
    <w:p w14:paraId="778FA3B1"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 xml:space="preserve">Research Progress. A report of research progress, including any findings during the past year and a description of research goals for the coming year.  </w:t>
      </w:r>
    </w:p>
    <w:p w14:paraId="5C87C2F9"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Publications. A listing of publications, special presentations, and recognition associated with the work supported by the Foundation; include copies of printed materials and videos.</w:t>
      </w:r>
    </w:p>
    <w:p w14:paraId="5F4FA618" w14:textId="77777777" w:rsidR="00E24C6A"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 xml:space="preserve">Developments. Unusual developments that suggest major departures from the initially identified work. </w:t>
      </w:r>
    </w:p>
    <w:p w14:paraId="0DA3C62E" w14:textId="082BF2F3" w:rsidR="001A079A" w:rsidRPr="00707520" w:rsidRDefault="00E24C6A" w:rsidP="001A079A">
      <w:pPr>
        <w:numPr>
          <w:ilvl w:val="2"/>
          <w:numId w:val="2"/>
        </w:numPr>
        <w:spacing w:after="200" w:line="276" w:lineRule="auto"/>
        <w:contextualSpacing/>
        <w:rPr>
          <w:rFonts w:eastAsia="Calibri" w:cs="Arial"/>
          <w:sz w:val="24"/>
          <w:szCs w:val="24"/>
        </w:rPr>
      </w:pPr>
      <w:r>
        <w:rPr>
          <w:rFonts w:eastAsia="Calibri" w:cs="Arial"/>
          <w:sz w:val="24"/>
          <w:szCs w:val="24"/>
        </w:rPr>
        <w:t>Awards/Recognitions. A listing of awards and recognitions received during the program year.</w:t>
      </w:r>
    </w:p>
    <w:p w14:paraId="5EF695EC" w14:textId="636FE8DD" w:rsidR="001A079A" w:rsidRDefault="001A079A" w:rsidP="00F13545">
      <w:pPr>
        <w:numPr>
          <w:ilvl w:val="2"/>
          <w:numId w:val="2"/>
        </w:numPr>
        <w:spacing w:after="0" w:line="276" w:lineRule="auto"/>
        <w:contextualSpacing/>
        <w:rPr>
          <w:rFonts w:eastAsia="Calibri" w:cs="Arial"/>
          <w:sz w:val="24"/>
          <w:szCs w:val="24"/>
        </w:rPr>
      </w:pPr>
      <w:r w:rsidRPr="00707520">
        <w:rPr>
          <w:rFonts w:eastAsia="Calibri" w:cs="Arial"/>
          <w:sz w:val="24"/>
          <w:szCs w:val="24"/>
        </w:rPr>
        <w:t>Mentor Reporting. A report by the mentor summarizing the Fellow’s progress and training.</w:t>
      </w:r>
    </w:p>
    <w:p w14:paraId="34E255F4"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Expenditure Report. An Official Year-End Expenditure Report (signed by the institution’s financial officer) with details of spending to date and expected balances at the end of the year. The carryover of any unexpended funds is permitted at the:</w:t>
      </w:r>
    </w:p>
    <w:p w14:paraId="6A083599" w14:textId="4E921FA3" w:rsidR="001A079A" w:rsidRPr="00707520" w:rsidRDefault="001A079A" w:rsidP="001A079A">
      <w:pPr>
        <w:numPr>
          <w:ilvl w:val="3"/>
          <w:numId w:val="2"/>
        </w:numPr>
        <w:spacing w:after="200" w:line="276" w:lineRule="auto"/>
        <w:contextualSpacing/>
        <w:rPr>
          <w:rFonts w:eastAsia="Calibri" w:cs="Arial"/>
          <w:sz w:val="24"/>
          <w:szCs w:val="24"/>
        </w:rPr>
      </w:pPr>
      <w:r w:rsidRPr="00707520">
        <w:rPr>
          <w:rFonts w:eastAsia="Calibri" w:cs="Arial"/>
          <w:sz w:val="24"/>
          <w:szCs w:val="24"/>
        </w:rPr>
        <w:t>End of year one</w:t>
      </w:r>
      <w:r w:rsidR="007226B5">
        <w:rPr>
          <w:rFonts w:eastAsia="Calibri" w:cs="Arial"/>
          <w:sz w:val="24"/>
          <w:szCs w:val="24"/>
        </w:rPr>
        <w:t>,</w:t>
      </w:r>
      <w:r w:rsidRPr="00707520">
        <w:rPr>
          <w:rFonts w:eastAsia="Calibri" w:cs="Arial"/>
          <w:sz w:val="24"/>
          <w:szCs w:val="24"/>
        </w:rPr>
        <w:t xml:space="preserve"> with a detailed explanation for the carryover; or </w:t>
      </w:r>
    </w:p>
    <w:p w14:paraId="0C283FFB" w14:textId="7CA4026D" w:rsidR="00201CD5" w:rsidRDefault="001A079A" w:rsidP="00201CD5">
      <w:pPr>
        <w:numPr>
          <w:ilvl w:val="3"/>
          <w:numId w:val="2"/>
        </w:numPr>
        <w:spacing w:after="0" w:line="276" w:lineRule="auto"/>
        <w:contextualSpacing/>
        <w:rPr>
          <w:rFonts w:eastAsia="Calibri" w:cs="Arial"/>
          <w:sz w:val="24"/>
          <w:szCs w:val="24"/>
        </w:rPr>
      </w:pPr>
      <w:r w:rsidRPr="00E47330">
        <w:rPr>
          <w:rFonts w:eastAsia="Calibri" w:cs="Arial"/>
          <w:sz w:val="24"/>
          <w:szCs w:val="24"/>
        </w:rPr>
        <w:t>End of year two</w:t>
      </w:r>
      <w:r w:rsidR="007226B5" w:rsidRPr="00E47330">
        <w:rPr>
          <w:rFonts w:eastAsia="Calibri" w:cs="Arial"/>
          <w:sz w:val="24"/>
          <w:szCs w:val="24"/>
        </w:rPr>
        <w:t xml:space="preserve">, </w:t>
      </w:r>
      <w:r w:rsidRPr="00E47330">
        <w:rPr>
          <w:rFonts w:eastAsia="Calibri" w:cs="Arial"/>
          <w:sz w:val="24"/>
          <w:szCs w:val="24"/>
        </w:rPr>
        <w:t xml:space="preserve">with a detailed explanation for the carryover, only if a third year of </w:t>
      </w:r>
      <w:r w:rsidR="00201CD5">
        <w:rPr>
          <w:rFonts w:eastAsia="Calibri" w:cs="Arial"/>
          <w:sz w:val="24"/>
          <w:szCs w:val="24"/>
        </w:rPr>
        <w:t>support has been requested/approved.</w:t>
      </w:r>
    </w:p>
    <w:p w14:paraId="7F2B3EE5" w14:textId="66D8DCFA" w:rsidR="00201CD5" w:rsidRPr="00201CD5" w:rsidRDefault="00201CD5" w:rsidP="00F14656">
      <w:pPr>
        <w:spacing w:after="0" w:line="276" w:lineRule="auto"/>
        <w:ind w:left="1800"/>
        <w:contextualSpacing/>
        <w:rPr>
          <w:rFonts w:eastAsia="Calibri" w:cs="Arial"/>
          <w:sz w:val="24"/>
          <w:szCs w:val="24"/>
          <w:highlight w:val="yellow"/>
        </w:rPr>
      </w:pPr>
    </w:p>
    <w:p w14:paraId="1796B847" w14:textId="77777777" w:rsidR="00201CD5" w:rsidRDefault="00201CD5" w:rsidP="00201CD5">
      <w:pPr>
        <w:spacing w:after="0" w:line="276" w:lineRule="auto"/>
        <w:ind w:left="1800"/>
        <w:contextualSpacing/>
        <w:rPr>
          <w:rFonts w:eastAsia="Calibri" w:cs="Arial"/>
          <w:sz w:val="24"/>
          <w:szCs w:val="24"/>
        </w:rPr>
      </w:pPr>
    </w:p>
    <w:p w14:paraId="73AFA0EC" w14:textId="28A24FEB" w:rsidR="009504B8" w:rsidRDefault="00E47330" w:rsidP="00E47330">
      <w:pPr>
        <w:spacing w:after="200" w:line="276" w:lineRule="auto"/>
        <w:ind w:left="1440"/>
        <w:contextualSpacing/>
        <w:jc w:val="center"/>
        <w:rPr>
          <w:rFonts w:eastAsia="Calibri" w:cs="Arial"/>
          <w:sz w:val="24"/>
          <w:szCs w:val="24"/>
        </w:rPr>
      </w:pPr>
      <w:r>
        <w:rPr>
          <w:rFonts w:eastAsia="Calibri" w:cs="Arial"/>
          <w:sz w:val="24"/>
          <w:szCs w:val="24"/>
        </w:rPr>
        <w:br/>
      </w:r>
      <w:r>
        <w:rPr>
          <w:rFonts w:eastAsia="Calibri" w:cs="Arial"/>
          <w:sz w:val="24"/>
          <w:szCs w:val="24"/>
        </w:rPr>
        <w:br/>
        <w:t>&lt;</w:t>
      </w:r>
      <w:proofErr w:type="gramStart"/>
      <w:r>
        <w:rPr>
          <w:rFonts w:eastAsia="Calibri" w:cs="Arial"/>
          <w:sz w:val="24"/>
          <w:szCs w:val="24"/>
        </w:rPr>
        <w:t>continued on</w:t>
      </w:r>
      <w:proofErr w:type="gramEnd"/>
      <w:r>
        <w:rPr>
          <w:rFonts w:eastAsia="Calibri" w:cs="Arial"/>
          <w:sz w:val="24"/>
          <w:szCs w:val="24"/>
        </w:rPr>
        <w:t xml:space="preserve"> next page&gt;</w:t>
      </w:r>
      <w:r>
        <w:rPr>
          <w:rFonts w:eastAsia="Calibri" w:cs="Arial"/>
          <w:sz w:val="24"/>
          <w:szCs w:val="24"/>
        </w:rPr>
        <w:br/>
      </w:r>
      <w:r>
        <w:rPr>
          <w:rFonts w:eastAsia="Calibri" w:cs="Arial"/>
          <w:sz w:val="24"/>
          <w:szCs w:val="24"/>
        </w:rPr>
        <w:br/>
      </w:r>
      <w:r>
        <w:rPr>
          <w:rFonts w:eastAsia="Calibri" w:cs="Arial"/>
          <w:sz w:val="24"/>
          <w:szCs w:val="24"/>
        </w:rPr>
        <w:br/>
      </w:r>
    </w:p>
    <w:p w14:paraId="75E0AFD4" w14:textId="47C64077" w:rsidR="00F14656" w:rsidRDefault="00F14656" w:rsidP="00E47330">
      <w:pPr>
        <w:spacing w:after="200" w:line="276" w:lineRule="auto"/>
        <w:ind w:left="1440"/>
        <w:contextualSpacing/>
        <w:jc w:val="center"/>
        <w:rPr>
          <w:rFonts w:eastAsia="Calibri" w:cs="Arial"/>
          <w:sz w:val="24"/>
          <w:szCs w:val="24"/>
        </w:rPr>
      </w:pPr>
    </w:p>
    <w:p w14:paraId="1BA3F72A" w14:textId="77777777" w:rsidR="00F14656" w:rsidRDefault="00F14656" w:rsidP="00E47330">
      <w:pPr>
        <w:spacing w:after="200" w:line="276" w:lineRule="auto"/>
        <w:ind w:left="1440"/>
        <w:contextualSpacing/>
        <w:jc w:val="center"/>
        <w:rPr>
          <w:rFonts w:eastAsia="Calibri" w:cs="Arial"/>
          <w:sz w:val="24"/>
          <w:szCs w:val="24"/>
        </w:rPr>
      </w:pPr>
    </w:p>
    <w:p w14:paraId="089DA60A" w14:textId="298F8229" w:rsidR="009504B8" w:rsidRDefault="009504B8" w:rsidP="00E47330">
      <w:pPr>
        <w:spacing w:after="200" w:line="276" w:lineRule="auto"/>
        <w:ind w:left="1440"/>
        <w:contextualSpacing/>
        <w:jc w:val="center"/>
        <w:rPr>
          <w:rFonts w:eastAsia="Calibri" w:cs="Arial"/>
          <w:sz w:val="24"/>
          <w:szCs w:val="24"/>
        </w:rPr>
      </w:pPr>
    </w:p>
    <w:p w14:paraId="0181184B" w14:textId="508DADF7" w:rsidR="00A03356" w:rsidRDefault="00A03356" w:rsidP="00E47330">
      <w:pPr>
        <w:spacing w:after="200" w:line="276" w:lineRule="auto"/>
        <w:ind w:left="1440"/>
        <w:contextualSpacing/>
        <w:jc w:val="center"/>
        <w:rPr>
          <w:rFonts w:eastAsia="Calibri" w:cs="Arial"/>
          <w:sz w:val="24"/>
          <w:szCs w:val="24"/>
        </w:rPr>
      </w:pPr>
    </w:p>
    <w:p w14:paraId="6657C9D3" w14:textId="77777777" w:rsidR="00A03356" w:rsidRDefault="00A03356" w:rsidP="00E47330">
      <w:pPr>
        <w:spacing w:after="200" w:line="276" w:lineRule="auto"/>
        <w:ind w:left="1440"/>
        <w:contextualSpacing/>
        <w:jc w:val="center"/>
        <w:rPr>
          <w:rFonts w:eastAsia="Calibri" w:cs="Arial"/>
          <w:sz w:val="24"/>
          <w:szCs w:val="24"/>
        </w:rPr>
      </w:pPr>
    </w:p>
    <w:p w14:paraId="0DC76DD6" w14:textId="77777777" w:rsidR="009504B8" w:rsidRDefault="009504B8" w:rsidP="00E47330">
      <w:pPr>
        <w:spacing w:after="200" w:line="276" w:lineRule="auto"/>
        <w:ind w:left="1440"/>
        <w:contextualSpacing/>
        <w:jc w:val="center"/>
        <w:rPr>
          <w:rFonts w:eastAsia="Calibri" w:cs="Arial"/>
          <w:sz w:val="24"/>
          <w:szCs w:val="24"/>
        </w:rPr>
      </w:pPr>
    </w:p>
    <w:p w14:paraId="2CE2C35F" w14:textId="215949BD"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lastRenderedPageBreak/>
        <w:t>No-Cost Extension</w:t>
      </w:r>
      <w:r w:rsidRPr="00707520">
        <w:rPr>
          <w:rFonts w:eastAsia="Calibri" w:cs="Arial"/>
          <w:sz w:val="24"/>
          <w:szCs w:val="24"/>
        </w:rPr>
        <w:t xml:space="preserve">.  </w:t>
      </w:r>
      <w:r w:rsidR="004D0F3C">
        <w:rPr>
          <w:rFonts w:eastAsia="Calibri" w:cs="Arial"/>
          <w:sz w:val="24"/>
          <w:szCs w:val="24"/>
        </w:rPr>
        <w:t>U</w:t>
      </w:r>
      <w:r w:rsidR="0006756C">
        <w:rPr>
          <w:rFonts w:eastAsia="Calibri" w:cs="Arial"/>
          <w:sz w:val="24"/>
          <w:szCs w:val="24"/>
        </w:rPr>
        <w:t>nder special circumstances, a</w:t>
      </w:r>
      <w:r w:rsidRPr="00707520">
        <w:rPr>
          <w:rFonts w:eastAsia="Calibri" w:cs="Arial"/>
          <w:sz w:val="24"/>
          <w:szCs w:val="24"/>
        </w:rPr>
        <w:t xml:space="preserve"> single no-cost extension request may be considered by the Foundation solely for the purpose of completion of the proposed research utilizing the unexpended funds distributed through the award term.  A no-cost extension may be requested for either the end of the initial 2</w:t>
      </w:r>
      <w:r w:rsidR="00AC1F60">
        <w:rPr>
          <w:rFonts w:eastAsia="Calibri" w:cs="Arial"/>
          <w:sz w:val="24"/>
          <w:szCs w:val="24"/>
        </w:rPr>
        <w:t>-</w:t>
      </w:r>
      <w:r w:rsidRPr="00707520">
        <w:rPr>
          <w:rFonts w:eastAsia="Calibri" w:cs="Arial"/>
          <w:sz w:val="24"/>
          <w:szCs w:val="24"/>
        </w:rPr>
        <w:t xml:space="preserve">year award or at the end of the third year </w:t>
      </w:r>
      <w:r w:rsidR="004D0F3C">
        <w:rPr>
          <w:rFonts w:eastAsia="Calibri" w:cs="Arial"/>
          <w:sz w:val="24"/>
          <w:szCs w:val="24"/>
        </w:rPr>
        <w:t>i</w:t>
      </w:r>
      <w:r w:rsidRPr="00707520">
        <w:rPr>
          <w:rFonts w:eastAsia="Calibri" w:cs="Arial"/>
          <w:sz w:val="24"/>
          <w:szCs w:val="24"/>
        </w:rPr>
        <w:t>f funding</w:t>
      </w:r>
      <w:r w:rsidR="004D0F3C">
        <w:rPr>
          <w:rFonts w:eastAsia="Calibri" w:cs="Arial"/>
          <w:sz w:val="24"/>
          <w:szCs w:val="24"/>
        </w:rPr>
        <w:t xml:space="preserve"> was renewed</w:t>
      </w:r>
      <w:r w:rsidRPr="00707520">
        <w:rPr>
          <w:rFonts w:eastAsia="Calibri" w:cs="Arial"/>
          <w:sz w:val="24"/>
          <w:szCs w:val="24"/>
        </w:rPr>
        <w:t>.  An approved no-cost extension shall not exceed a 3</w:t>
      </w:r>
      <w:r w:rsidR="00AC1F60">
        <w:rPr>
          <w:rFonts w:eastAsia="Calibri" w:cs="Arial"/>
          <w:sz w:val="24"/>
          <w:szCs w:val="24"/>
        </w:rPr>
        <w:t>-</w:t>
      </w:r>
      <w:r w:rsidRPr="00707520">
        <w:rPr>
          <w:rFonts w:eastAsia="Calibri" w:cs="Arial"/>
          <w:sz w:val="24"/>
          <w:szCs w:val="24"/>
        </w:rPr>
        <w:t>month period beyond the award cycle end.  The following conditions must be met prior to approval:</w:t>
      </w:r>
    </w:p>
    <w:p w14:paraId="126DD933" w14:textId="77777777" w:rsidR="001A079A" w:rsidRPr="00707520" w:rsidRDefault="001A079A" w:rsidP="001A079A">
      <w:pPr>
        <w:spacing w:after="200" w:line="276" w:lineRule="auto"/>
        <w:ind w:left="1080"/>
        <w:contextualSpacing/>
        <w:rPr>
          <w:rFonts w:eastAsia="Calibri" w:cs="Arial"/>
          <w:sz w:val="24"/>
          <w:szCs w:val="24"/>
        </w:rPr>
      </w:pPr>
    </w:p>
    <w:p w14:paraId="1B322A29" w14:textId="77777777" w:rsidR="001A079A" w:rsidRPr="00707520" w:rsidRDefault="00956A4F" w:rsidP="001A079A">
      <w:pPr>
        <w:numPr>
          <w:ilvl w:val="1"/>
          <w:numId w:val="2"/>
        </w:numPr>
        <w:spacing w:after="200" w:line="276" w:lineRule="auto"/>
        <w:contextualSpacing/>
        <w:rPr>
          <w:rFonts w:eastAsia="Calibri" w:cs="Arial"/>
          <w:sz w:val="24"/>
          <w:szCs w:val="24"/>
        </w:rPr>
      </w:pPr>
      <w:r w:rsidRPr="00707520">
        <w:rPr>
          <w:rFonts w:eastAsia="Calibri" w:cs="Arial"/>
          <w:noProof/>
          <w:sz w:val="24"/>
          <w:szCs w:val="24"/>
        </w:rPr>
        <w:t>[Selected Fellow]</w:t>
      </w:r>
      <w:r w:rsidR="001A079A" w:rsidRPr="00707520">
        <w:rPr>
          <w:rFonts w:eastAsia="Calibri" w:cs="Arial"/>
          <w:sz w:val="24"/>
          <w:szCs w:val="24"/>
        </w:rPr>
        <w:t xml:space="preserve"> must submit a formal no-cost extension request to the Arnold and Mabel Beckman Foundation, three months prior to the end of the award term. The request must include a projected Spend Report with reasons in support of the request. </w:t>
      </w:r>
    </w:p>
    <w:p w14:paraId="6E8815F2" w14:textId="77777777"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 xml:space="preserve">If approved, the Foundation will execute a No-Cost Extension agreement for signing by the recipient and institutional representative. </w:t>
      </w:r>
    </w:p>
    <w:p w14:paraId="75BEE7D0" w14:textId="2DDC86EB" w:rsidR="001A079A" w:rsidRPr="00707520"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 xml:space="preserve">Additionally, the recipient is required to update all required reports </w:t>
      </w:r>
      <w:r w:rsidR="00B966FF">
        <w:rPr>
          <w:rFonts w:eastAsia="Calibri" w:cs="Arial"/>
          <w:sz w:val="24"/>
          <w:szCs w:val="24"/>
        </w:rPr>
        <w:t xml:space="preserve">within 60 days following the end of the No Cost Extension. </w:t>
      </w:r>
      <w:r w:rsidRPr="00707520">
        <w:rPr>
          <w:rFonts w:eastAsia="Calibri" w:cs="Arial"/>
          <w:sz w:val="24"/>
          <w:szCs w:val="24"/>
        </w:rPr>
        <w:t xml:space="preserve"> </w:t>
      </w:r>
    </w:p>
    <w:p w14:paraId="37CFFCFE" w14:textId="247D5095" w:rsidR="001A079A" w:rsidRDefault="001A079A" w:rsidP="001A079A">
      <w:pPr>
        <w:numPr>
          <w:ilvl w:val="1"/>
          <w:numId w:val="2"/>
        </w:numPr>
        <w:spacing w:after="200" w:line="276" w:lineRule="auto"/>
        <w:contextualSpacing/>
        <w:rPr>
          <w:rFonts w:eastAsia="Calibri" w:cs="Arial"/>
          <w:sz w:val="24"/>
          <w:szCs w:val="24"/>
        </w:rPr>
      </w:pPr>
      <w:r w:rsidRPr="00707520">
        <w:rPr>
          <w:rFonts w:eastAsia="Calibri" w:cs="Arial"/>
          <w:sz w:val="24"/>
          <w:szCs w:val="24"/>
        </w:rPr>
        <w:t>No additional funds may be obligated by the Foundation through the approval of the</w:t>
      </w:r>
      <w:r w:rsidR="0031523E">
        <w:rPr>
          <w:rFonts w:eastAsia="Calibri" w:cs="Arial"/>
          <w:sz w:val="24"/>
          <w:szCs w:val="24"/>
        </w:rPr>
        <w:t xml:space="preserve"> N</w:t>
      </w:r>
      <w:r w:rsidRPr="00707520">
        <w:rPr>
          <w:rFonts w:eastAsia="Calibri" w:cs="Arial"/>
          <w:sz w:val="24"/>
          <w:szCs w:val="24"/>
        </w:rPr>
        <w:t>o-</w:t>
      </w:r>
      <w:r w:rsidR="0031523E">
        <w:rPr>
          <w:rFonts w:eastAsia="Calibri" w:cs="Arial"/>
          <w:sz w:val="24"/>
          <w:szCs w:val="24"/>
        </w:rPr>
        <w:t>C</w:t>
      </w:r>
      <w:r w:rsidRPr="00707520">
        <w:rPr>
          <w:rFonts w:eastAsia="Calibri" w:cs="Arial"/>
          <w:sz w:val="24"/>
          <w:szCs w:val="24"/>
        </w:rPr>
        <w:t xml:space="preserve">ost </w:t>
      </w:r>
      <w:r w:rsidR="0031523E">
        <w:rPr>
          <w:rFonts w:eastAsia="Calibri" w:cs="Arial"/>
          <w:sz w:val="24"/>
          <w:szCs w:val="24"/>
        </w:rPr>
        <w:t>E</w:t>
      </w:r>
      <w:r w:rsidRPr="00707520">
        <w:rPr>
          <w:rFonts w:eastAsia="Calibri" w:cs="Arial"/>
          <w:sz w:val="24"/>
          <w:szCs w:val="24"/>
        </w:rPr>
        <w:t xml:space="preserve">xtension. </w:t>
      </w:r>
      <w:r w:rsidR="00B24B8D">
        <w:rPr>
          <w:rFonts w:eastAsia="Calibri" w:cs="Arial"/>
          <w:sz w:val="24"/>
          <w:szCs w:val="24"/>
        </w:rPr>
        <w:br/>
      </w:r>
    </w:p>
    <w:p w14:paraId="41295B70" w14:textId="16AF998F" w:rsidR="00B24B8D" w:rsidRPr="00707520" w:rsidRDefault="00B24B8D" w:rsidP="00444CAE">
      <w:pPr>
        <w:numPr>
          <w:ilvl w:val="0"/>
          <w:numId w:val="2"/>
        </w:numPr>
        <w:spacing w:after="200" w:line="276" w:lineRule="auto"/>
        <w:contextualSpacing/>
        <w:rPr>
          <w:rFonts w:eastAsia="Calibri" w:cs="Arial"/>
          <w:sz w:val="24"/>
          <w:szCs w:val="24"/>
        </w:rPr>
      </w:pPr>
      <w:r>
        <w:rPr>
          <w:rFonts w:eastAsia="Calibri" w:cs="Arial"/>
          <w:sz w:val="24"/>
          <w:szCs w:val="24"/>
          <w:u w:val="single"/>
        </w:rPr>
        <w:t>Transfers</w:t>
      </w:r>
      <w:r w:rsidRPr="00707520">
        <w:rPr>
          <w:rFonts w:eastAsia="Calibri" w:cs="Arial"/>
          <w:sz w:val="24"/>
          <w:szCs w:val="24"/>
        </w:rPr>
        <w:t xml:space="preserve">. </w:t>
      </w:r>
      <w:r w:rsidR="002A2D4D">
        <w:rPr>
          <w:rFonts w:eastAsia="Calibri" w:cs="Arial"/>
          <w:sz w:val="24"/>
          <w:szCs w:val="24"/>
        </w:rPr>
        <w:t xml:space="preserve"> </w:t>
      </w:r>
      <w:r w:rsidR="00DD5F77">
        <w:rPr>
          <w:rFonts w:eastAsia="Calibri" w:cs="Arial"/>
          <w:sz w:val="24"/>
          <w:szCs w:val="24"/>
        </w:rPr>
        <w:t xml:space="preserve">If, during the term of this award, [Selected Fellow] chooses to transfer to a new </w:t>
      </w:r>
      <w:r w:rsidR="00AC1F60">
        <w:rPr>
          <w:rFonts w:eastAsia="Calibri" w:cs="Arial"/>
          <w:sz w:val="24"/>
          <w:szCs w:val="24"/>
        </w:rPr>
        <w:t>501</w:t>
      </w:r>
      <w:r w:rsidR="004D0F3C">
        <w:rPr>
          <w:rFonts w:eastAsia="Calibri" w:cs="Arial"/>
          <w:sz w:val="24"/>
          <w:szCs w:val="24"/>
        </w:rPr>
        <w:t>C</w:t>
      </w:r>
      <w:r w:rsidR="00E47330">
        <w:rPr>
          <w:rFonts w:eastAsia="Calibri" w:cs="Arial"/>
          <w:sz w:val="24"/>
          <w:szCs w:val="24"/>
        </w:rPr>
        <w:t xml:space="preserve"> (</w:t>
      </w:r>
      <w:r w:rsidR="00AC1F60">
        <w:rPr>
          <w:rFonts w:eastAsia="Calibri" w:cs="Arial"/>
          <w:sz w:val="24"/>
          <w:szCs w:val="24"/>
        </w:rPr>
        <w:t>3</w:t>
      </w:r>
      <w:r w:rsidR="00E47330">
        <w:rPr>
          <w:rFonts w:eastAsia="Calibri" w:cs="Arial"/>
          <w:sz w:val="24"/>
          <w:szCs w:val="24"/>
        </w:rPr>
        <w:t>)</w:t>
      </w:r>
      <w:r w:rsidR="00F43FE4">
        <w:rPr>
          <w:rFonts w:eastAsia="Calibri" w:cs="Arial"/>
          <w:sz w:val="24"/>
          <w:szCs w:val="24"/>
        </w:rPr>
        <w:t>, or similarly qualifying, nonprofit</w:t>
      </w:r>
      <w:r w:rsidR="00AC1F60">
        <w:rPr>
          <w:rFonts w:eastAsia="Calibri" w:cs="Arial"/>
          <w:sz w:val="24"/>
          <w:szCs w:val="24"/>
        </w:rPr>
        <w:t xml:space="preserve"> </w:t>
      </w:r>
      <w:r w:rsidR="00DD5F77">
        <w:rPr>
          <w:rFonts w:eastAsia="Calibri" w:cs="Arial"/>
          <w:sz w:val="24"/>
          <w:szCs w:val="24"/>
        </w:rPr>
        <w:t>institution, a</w:t>
      </w:r>
      <w:r w:rsidR="00F93784">
        <w:rPr>
          <w:rFonts w:eastAsia="Calibri" w:cs="Arial"/>
          <w:sz w:val="24"/>
          <w:szCs w:val="24"/>
        </w:rPr>
        <w:t xml:space="preserve"> request to transfer the </w:t>
      </w:r>
      <w:r w:rsidR="00E34D2F">
        <w:rPr>
          <w:rFonts w:eastAsia="Calibri" w:cs="Arial"/>
          <w:sz w:val="24"/>
          <w:szCs w:val="24"/>
        </w:rPr>
        <w:t>Arnold O. Beckman Postdoctoral F</w:t>
      </w:r>
      <w:r w:rsidR="00F93784">
        <w:rPr>
          <w:rFonts w:eastAsia="Calibri" w:cs="Arial"/>
          <w:sz w:val="24"/>
          <w:szCs w:val="24"/>
        </w:rPr>
        <w:t xml:space="preserve">ellowship </w:t>
      </w:r>
      <w:r w:rsidR="0031523E">
        <w:rPr>
          <w:rFonts w:eastAsia="Calibri" w:cs="Arial"/>
          <w:sz w:val="24"/>
          <w:szCs w:val="24"/>
        </w:rPr>
        <w:t xml:space="preserve">in Chemical Instrumentation </w:t>
      </w:r>
      <w:r w:rsidR="00F93784">
        <w:rPr>
          <w:rFonts w:eastAsia="Calibri" w:cs="Arial"/>
          <w:sz w:val="24"/>
          <w:szCs w:val="24"/>
        </w:rPr>
        <w:t>may be considered by the Foundation</w:t>
      </w:r>
      <w:r w:rsidR="00E34D2F">
        <w:rPr>
          <w:rFonts w:eastAsia="Calibri" w:cs="Arial"/>
          <w:sz w:val="24"/>
          <w:szCs w:val="24"/>
        </w:rPr>
        <w:t>, pending submittal of the required transfer documents</w:t>
      </w:r>
      <w:r w:rsidR="00DD5F77">
        <w:rPr>
          <w:rFonts w:eastAsia="Calibri" w:cs="Arial"/>
          <w:sz w:val="24"/>
          <w:szCs w:val="24"/>
        </w:rPr>
        <w:t xml:space="preserve"> listed below</w:t>
      </w:r>
      <w:r w:rsidR="00F93784">
        <w:rPr>
          <w:rFonts w:eastAsia="Calibri" w:cs="Arial"/>
          <w:sz w:val="24"/>
          <w:szCs w:val="24"/>
        </w:rPr>
        <w:t xml:space="preserve">.  </w:t>
      </w:r>
      <w:r w:rsidR="00E34D2F">
        <w:rPr>
          <w:rFonts w:eastAsia="Calibri" w:cs="Arial"/>
          <w:sz w:val="24"/>
          <w:szCs w:val="24"/>
        </w:rPr>
        <w:t xml:space="preserve">If approved, the Foundation will issue a new award letter to the </w:t>
      </w:r>
      <w:r w:rsidR="00AC1F60">
        <w:rPr>
          <w:rFonts w:eastAsia="Calibri" w:cs="Arial"/>
          <w:sz w:val="24"/>
          <w:szCs w:val="24"/>
        </w:rPr>
        <w:t xml:space="preserve">new </w:t>
      </w:r>
      <w:r w:rsidR="00E34D2F">
        <w:rPr>
          <w:rFonts w:eastAsia="Calibri" w:cs="Arial"/>
          <w:sz w:val="24"/>
          <w:szCs w:val="24"/>
        </w:rPr>
        <w:t xml:space="preserve">institution for timely signature. If </w:t>
      </w:r>
      <w:r w:rsidR="004D0F3C">
        <w:rPr>
          <w:rFonts w:eastAsia="Calibri" w:cs="Arial"/>
          <w:sz w:val="24"/>
          <w:szCs w:val="24"/>
        </w:rPr>
        <w:t xml:space="preserve">an </w:t>
      </w:r>
      <w:r w:rsidR="00E34D2F">
        <w:rPr>
          <w:rFonts w:eastAsia="Calibri" w:cs="Arial"/>
          <w:sz w:val="24"/>
          <w:szCs w:val="24"/>
        </w:rPr>
        <w:t>institution</w:t>
      </w:r>
      <w:r w:rsidR="004D0F3C">
        <w:rPr>
          <w:rFonts w:eastAsia="Calibri" w:cs="Arial"/>
          <w:sz w:val="24"/>
          <w:szCs w:val="24"/>
        </w:rPr>
        <w:t>al</w:t>
      </w:r>
      <w:r w:rsidR="00E34D2F">
        <w:rPr>
          <w:rFonts w:eastAsia="Calibri" w:cs="Arial"/>
          <w:sz w:val="24"/>
          <w:szCs w:val="24"/>
        </w:rPr>
        <w:t xml:space="preserve"> transfer occurs mid-year, unexpended funding will be returned from the current institution to the Foundation, and the Foundation will then wire the remaining funds to the </w:t>
      </w:r>
      <w:r w:rsidR="00AC1F60">
        <w:rPr>
          <w:rFonts w:eastAsia="Calibri" w:cs="Arial"/>
          <w:sz w:val="24"/>
          <w:szCs w:val="24"/>
        </w:rPr>
        <w:t>new</w:t>
      </w:r>
      <w:r w:rsidR="00E34D2F">
        <w:rPr>
          <w:rFonts w:eastAsia="Calibri" w:cs="Arial"/>
          <w:sz w:val="24"/>
          <w:szCs w:val="24"/>
        </w:rPr>
        <w:t xml:space="preserve"> institution after </w:t>
      </w:r>
      <w:r w:rsidR="00DD5F77">
        <w:rPr>
          <w:rFonts w:eastAsia="Calibri" w:cs="Arial"/>
          <w:sz w:val="24"/>
          <w:szCs w:val="24"/>
        </w:rPr>
        <w:t xml:space="preserve">the </w:t>
      </w:r>
      <w:r w:rsidR="00E34D2F">
        <w:rPr>
          <w:rFonts w:eastAsia="Calibri" w:cs="Arial"/>
          <w:sz w:val="24"/>
          <w:szCs w:val="24"/>
        </w:rPr>
        <w:t>signed award letter is received.  To proceed with the transfer request, the following documents are required:</w:t>
      </w:r>
      <w:r w:rsidR="000372ED">
        <w:rPr>
          <w:rFonts w:eastAsia="Calibri" w:cs="Arial"/>
          <w:sz w:val="24"/>
          <w:szCs w:val="24"/>
        </w:rPr>
        <w:t xml:space="preserve"> </w:t>
      </w:r>
    </w:p>
    <w:p w14:paraId="6AA5B63F" w14:textId="77777777" w:rsidR="00444CAE" w:rsidRDefault="00444CAE" w:rsidP="00444CAE">
      <w:pPr>
        <w:spacing w:after="200" w:line="276" w:lineRule="auto"/>
        <w:ind w:left="1440"/>
        <w:contextualSpacing/>
        <w:rPr>
          <w:rFonts w:eastAsia="Calibri" w:cs="Arial"/>
          <w:sz w:val="24"/>
          <w:szCs w:val="24"/>
        </w:rPr>
      </w:pPr>
    </w:p>
    <w:p w14:paraId="724D7191" w14:textId="77777777" w:rsidR="002A2D4D" w:rsidRPr="009C5A77" w:rsidRDefault="002A2D4D" w:rsidP="002A2D4D">
      <w:pPr>
        <w:ind w:left="1440"/>
        <w:rPr>
          <w:b/>
          <w:sz w:val="24"/>
          <w:szCs w:val="24"/>
        </w:rPr>
      </w:pPr>
      <w:r>
        <w:rPr>
          <w:b/>
          <w:sz w:val="24"/>
          <w:szCs w:val="24"/>
        </w:rPr>
        <w:t>Current</w:t>
      </w:r>
      <w:r w:rsidR="00B966FF">
        <w:rPr>
          <w:b/>
          <w:sz w:val="24"/>
          <w:szCs w:val="24"/>
        </w:rPr>
        <w:t xml:space="preserve"> Sponsoring</w:t>
      </w:r>
      <w:r>
        <w:rPr>
          <w:b/>
          <w:sz w:val="24"/>
          <w:szCs w:val="24"/>
        </w:rPr>
        <w:t xml:space="preserve"> Institution</w:t>
      </w:r>
      <w:r w:rsidR="00444CAE">
        <w:rPr>
          <w:b/>
          <w:sz w:val="24"/>
          <w:szCs w:val="24"/>
        </w:rPr>
        <w:t xml:space="preserve"> to provide</w:t>
      </w:r>
      <w:r w:rsidRPr="009C5A77">
        <w:rPr>
          <w:b/>
          <w:sz w:val="24"/>
          <w:szCs w:val="24"/>
        </w:rPr>
        <w:t>:</w:t>
      </w:r>
    </w:p>
    <w:p w14:paraId="200AA9FC" w14:textId="77777777" w:rsidR="002A2D4D" w:rsidRPr="009C5A77" w:rsidRDefault="002A2D4D" w:rsidP="002A2D4D">
      <w:pPr>
        <w:pStyle w:val="ListParagraph"/>
        <w:numPr>
          <w:ilvl w:val="0"/>
          <w:numId w:val="6"/>
        </w:numPr>
        <w:ind w:left="1800"/>
        <w:rPr>
          <w:sz w:val="24"/>
          <w:szCs w:val="24"/>
        </w:rPr>
      </w:pPr>
      <w:r w:rsidRPr="009C5A77">
        <w:rPr>
          <w:sz w:val="24"/>
          <w:szCs w:val="24"/>
        </w:rPr>
        <w:t>Final Expenditure Report – indicate funds to be returned to the Foundation</w:t>
      </w:r>
      <w:r w:rsidR="00444CAE">
        <w:rPr>
          <w:sz w:val="24"/>
          <w:szCs w:val="24"/>
        </w:rPr>
        <w:t>, if any</w:t>
      </w:r>
    </w:p>
    <w:p w14:paraId="5427E803" w14:textId="77777777" w:rsidR="002A2D4D" w:rsidRPr="009C5A77" w:rsidRDefault="00444CAE" w:rsidP="002A2D4D">
      <w:pPr>
        <w:pStyle w:val="ListParagraph"/>
        <w:numPr>
          <w:ilvl w:val="0"/>
          <w:numId w:val="6"/>
        </w:numPr>
        <w:ind w:left="1800"/>
        <w:rPr>
          <w:sz w:val="24"/>
          <w:szCs w:val="24"/>
        </w:rPr>
      </w:pPr>
      <w:r>
        <w:rPr>
          <w:sz w:val="24"/>
          <w:szCs w:val="24"/>
        </w:rPr>
        <w:t>Fellow’s</w:t>
      </w:r>
      <w:r w:rsidR="002A2D4D" w:rsidRPr="009C5A77">
        <w:rPr>
          <w:sz w:val="24"/>
          <w:szCs w:val="24"/>
        </w:rPr>
        <w:t xml:space="preserve"> Justification for Transfer Request: ½ page</w:t>
      </w:r>
    </w:p>
    <w:p w14:paraId="19FC8F29" w14:textId="77777777" w:rsidR="002A2D4D" w:rsidRPr="009C5A77" w:rsidRDefault="00444CAE" w:rsidP="002A2D4D">
      <w:pPr>
        <w:pStyle w:val="ListParagraph"/>
        <w:numPr>
          <w:ilvl w:val="0"/>
          <w:numId w:val="6"/>
        </w:numPr>
        <w:ind w:left="1800"/>
        <w:rPr>
          <w:sz w:val="24"/>
          <w:szCs w:val="24"/>
        </w:rPr>
      </w:pPr>
      <w:r>
        <w:rPr>
          <w:sz w:val="24"/>
          <w:szCs w:val="24"/>
        </w:rPr>
        <w:t>Fellow’s</w:t>
      </w:r>
      <w:r w:rsidR="002A2D4D" w:rsidRPr="009C5A77">
        <w:rPr>
          <w:sz w:val="24"/>
          <w:szCs w:val="24"/>
        </w:rPr>
        <w:t xml:space="preserve"> Research Progress Report</w:t>
      </w:r>
    </w:p>
    <w:p w14:paraId="218041EB" w14:textId="1A25E646" w:rsidR="001F38C8" w:rsidRDefault="002A2D4D" w:rsidP="001F38C8">
      <w:pPr>
        <w:pStyle w:val="ListParagraph"/>
        <w:numPr>
          <w:ilvl w:val="0"/>
          <w:numId w:val="6"/>
        </w:numPr>
        <w:ind w:left="1800"/>
        <w:rPr>
          <w:sz w:val="24"/>
          <w:szCs w:val="24"/>
        </w:rPr>
      </w:pPr>
      <w:r w:rsidRPr="009C5A77">
        <w:rPr>
          <w:sz w:val="24"/>
          <w:szCs w:val="24"/>
        </w:rPr>
        <w:t>Mentor</w:t>
      </w:r>
      <w:r w:rsidR="00444CAE">
        <w:rPr>
          <w:sz w:val="24"/>
          <w:szCs w:val="24"/>
        </w:rPr>
        <w:t>’s</w:t>
      </w:r>
      <w:r w:rsidRPr="009C5A77">
        <w:rPr>
          <w:sz w:val="24"/>
          <w:szCs w:val="24"/>
        </w:rPr>
        <w:t xml:space="preserve"> Progress Report</w:t>
      </w:r>
      <w:r w:rsidR="001F38C8" w:rsidRPr="001F38C8">
        <w:rPr>
          <w:sz w:val="24"/>
          <w:szCs w:val="24"/>
        </w:rPr>
        <w:t xml:space="preserve"> </w:t>
      </w:r>
    </w:p>
    <w:p w14:paraId="4F7D5829" w14:textId="3452D9A0" w:rsidR="002A2D4D" w:rsidRPr="009C5A77" w:rsidRDefault="00B966FF" w:rsidP="002A2D4D">
      <w:pPr>
        <w:pStyle w:val="ListParagraph"/>
        <w:numPr>
          <w:ilvl w:val="0"/>
          <w:numId w:val="6"/>
        </w:numPr>
        <w:ind w:left="1800"/>
        <w:rPr>
          <w:sz w:val="24"/>
          <w:szCs w:val="24"/>
        </w:rPr>
      </w:pPr>
      <w:r>
        <w:rPr>
          <w:sz w:val="24"/>
          <w:szCs w:val="24"/>
        </w:rPr>
        <w:t xml:space="preserve">Termination </w:t>
      </w:r>
      <w:r w:rsidR="002A2D4D" w:rsidRPr="009C5A77">
        <w:rPr>
          <w:sz w:val="24"/>
          <w:szCs w:val="24"/>
        </w:rPr>
        <w:t xml:space="preserve">agreement letter: Institutional letter indicating approval of the transfer, stop date of award; signed by </w:t>
      </w:r>
      <w:r w:rsidR="00E47330">
        <w:rPr>
          <w:sz w:val="24"/>
          <w:szCs w:val="24"/>
        </w:rPr>
        <w:t>Fellow</w:t>
      </w:r>
      <w:r w:rsidR="002A2D4D" w:rsidRPr="009C5A77">
        <w:rPr>
          <w:sz w:val="24"/>
          <w:szCs w:val="24"/>
        </w:rPr>
        <w:t>, Mentor and Institutional contact</w:t>
      </w:r>
    </w:p>
    <w:p w14:paraId="16ABF4A3" w14:textId="39B563F9" w:rsidR="002A2D4D" w:rsidRPr="009C5A77" w:rsidRDefault="0006756C" w:rsidP="002A2D4D">
      <w:pPr>
        <w:pStyle w:val="ListParagraph"/>
        <w:numPr>
          <w:ilvl w:val="0"/>
          <w:numId w:val="6"/>
        </w:numPr>
        <w:ind w:left="1800"/>
        <w:rPr>
          <w:sz w:val="24"/>
          <w:szCs w:val="24"/>
        </w:rPr>
      </w:pPr>
      <w:r>
        <w:rPr>
          <w:sz w:val="24"/>
          <w:szCs w:val="24"/>
        </w:rPr>
        <w:t>ACH/</w:t>
      </w:r>
      <w:r w:rsidR="002A2D4D" w:rsidRPr="009C5A77">
        <w:rPr>
          <w:sz w:val="24"/>
          <w:szCs w:val="24"/>
        </w:rPr>
        <w:t>Check: return remaining funds</w:t>
      </w:r>
      <w:r w:rsidR="00444CAE">
        <w:rPr>
          <w:sz w:val="24"/>
          <w:szCs w:val="24"/>
        </w:rPr>
        <w:t>, if any,</w:t>
      </w:r>
      <w:r w:rsidR="002A2D4D" w:rsidRPr="009C5A77">
        <w:rPr>
          <w:sz w:val="24"/>
          <w:szCs w:val="24"/>
        </w:rPr>
        <w:t xml:space="preserve"> to the Arnold and Mabel Beckman Foundation</w:t>
      </w:r>
      <w:r w:rsidR="00B966FF">
        <w:rPr>
          <w:sz w:val="24"/>
          <w:szCs w:val="24"/>
        </w:rPr>
        <w:t xml:space="preserve"> within 60 days of award termination</w:t>
      </w:r>
    </w:p>
    <w:p w14:paraId="13FAEADB" w14:textId="6132A5CC" w:rsidR="00E47330" w:rsidRDefault="00E47330" w:rsidP="002A2D4D">
      <w:pPr>
        <w:ind w:left="1080"/>
        <w:rPr>
          <w:b/>
          <w:sz w:val="24"/>
          <w:szCs w:val="24"/>
        </w:rPr>
      </w:pPr>
    </w:p>
    <w:p w14:paraId="6F0F772C" w14:textId="3F5BC626" w:rsidR="009504B8" w:rsidRDefault="009504B8" w:rsidP="002A2D4D">
      <w:pPr>
        <w:ind w:left="1080"/>
        <w:rPr>
          <w:b/>
          <w:sz w:val="24"/>
          <w:szCs w:val="24"/>
        </w:rPr>
      </w:pPr>
    </w:p>
    <w:p w14:paraId="5DD4DF97" w14:textId="6973A12B" w:rsidR="002A2D4D" w:rsidRPr="009C5A77" w:rsidRDefault="00AC1F60" w:rsidP="002A2D4D">
      <w:pPr>
        <w:ind w:left="1080"/>
        <w:rPr>
          <w:b/>
          <w:sz w:val="24"/>
          <w:szCs w:val="24"/>
        </w:rPr>
      </w:pPr>
      <w:r>
        <w:rPr>
          <w:b/>
          <w:sz w:val="24"/>
          <w:szCs w:val="24"/>
        </w:rPr>
        <w:lastRenderedPageBreak/>
        <w:t>New</w:t>
      </w:r>
      <w:r w:rsidR="002A2D4D">
        <w:rPr>
          <w:b/>
          <w:sz w:val="24"/>
          <w:szCs w:val="24"/>
        </w:rPr>
        <w:t xml:space="preserve"> Institution</w:t>
      </w:r>
      <w:r w:rsidR="006F76DF">
        <w:rPr>
          <w:b/>
          <w:sz w:val="24"/>
          <w:szCs w:val="24"/>
        </w:rPr>
        <w:t xml:space="preserve"> </w:t>
      </w:r>
      <w:r w:rsidR="002A2D4D" w:rsidRPr="009C5A77">
        <w:rPr>
          <w:b/>
          <w:sz w:val="24"/>
          <w:szCs w:val="24"/>
        </w:rPr>
        <w:t>to provide:</w:t>
      </w:r>
    </w:p>
    <w:p w14:paraId="4A927D8B" w14:textId="54A91494" w:rsidR="002A2D4D" w:rsidRDefault="002A2D4D" w:rsidP="002A2D4D">
      <w:pPr>
        <w:pStyle w:val="ListParagraph"/>
        <w:numPr>
          <w:ilvl w:val="0"/>
          <w:numId w:val="7"/>
        </w:numPr>
        <w:ind w:left="1800"/>
        <w:rPr>
          <w:sz w:val="24"/>
          <w:szCs w:val="24"/>
        </w:rPr>
      </w:pPr>
      <w:r w:rsidRPr="009C5A77">
        <w:rPr>
          <w:sz w:val="24"/>
          <w:szCs w:val="24"/>
        </w:rPr>
        <w:t>Transfer Agreement Letter: Institutional Letter</w:t>
      </w:r>
      <w:r w:rsidR="00444CAE">
        <w:rPr>
          <w:sz w:val="24"/>
          <w:szCs w:val="24"/>
        </w:rPr>
        <w:t xml:space="preserve"> identifying the level of support to the Fellow and Mentor throughout the award period, including but not limited to: lab facilities, </w:t>
      </w:r>
      <w:r w:rsidR="00000533">
        <w:rPr>
          <w:sz w:val="24"/>
          <w:szCs w:val="24"/>
        </w:rPr>
        <w:t>computing resources,</w:t>
      </w:r>
      <w:r w:rsidR="00444CAE">
        <w:rPr>
          <w:sz w:val="24"/>
          <w:szCs w:val="24"/>
        </w:rPr>
        <w:t xml:space="preserve"> overhead, indirect and fringe benefits.  </w:t>
      </w:r>
      <w:r w:rsidR="00173761">
        <w:rPr>
          <w:sz w:val="24"/>
          <w:szCs w:val="24"/>
        </w:rPr>
        <w:t xml:space="preserve">Letter must also include agreement to and acceptance of the </w:t>
      </w:r>
      <w:r w:rsidRPr="009C5A77">
        <w:rPr>
          <w:sz w:val="24"/>
          <w:szCs w:val="24"/>
        </w:rPr>
        <w:t>transfer of the Arnold O. Beckman Postdoctoral Fellowship</w:t>
      </w:r>
      <w:r w:rsidR="00DD5F77">
        <w:rPr>
          <w:sz w:val="24"/>
          <w:szCs w:val="24"/>
        </w:rPr>
        <w:t xml:space="preserve"> </w:t>
      </w:r>
      <w:r w:rsidR="0031523E">
        <w:rPr>
          <w:sz w:val="24"/>
          <w:szCs w:val="24"/>
        </w:rPr>
        <w:t xml:space="preserve">in Chemical Instrumentation </w:t>
      </w:r>
      <w:r w:rsidR="00DD5F77">
        <w:rPr>
          <w:sz w:val="24"/>
          <w:szCs w:val="24"/>
        </w:rPr>
        <w:t>and these award terms</w:t>
      </w:r>
      <w:r w:rsidR="00B966FF">
        <w:rPr>
          <w:sz w:val="24"/>
          <w:szCs w:val="24"/>
        </w:rPr>
        <w:t>, including start date of new fellowship</w:t>
      </w:r>
      <w:r w:rsidRPr="009C5A77">
        <w:rPr>
          <w:sz w:val="24"/>
          <w:szCs w:val="24"/>
        </w:rPr>
        <w:t xml:space="preserve">; signed by </w:t>
      </w:r>
      <w:r w:rsidR="00E47330">
        <w:rPr>
          <w:sz w:val="24"/>
          <w:szCs w:val="24"/>
        </w:rPr>
        <w:t>Fellow</w:t>
      </w:r>
      <w:r w:rsidRPr="009C5A77">
        <w:rPr>
          <w:sz w:val="24"/>
          <w:szCs w:val="24"/>
        </w:rPr>
        <w:t>, Mentor and Institutional contact</w:t>
      </w:r>
      <w:r w:rsidR="00E56A91">
        <w:rPr>
          <w:sz w:val="24"/>
          <w:szCs w:val="24"/>
        </w:rPr>
        <w:t>.</w:t>
      </w:r>
      <w:r w:rsidR="00A03356">
        <w:rPr>
          <w:sz w:val="24"/>
          <w:szCs w:val="24"/>
        </w:rPr>
        <w:br/>
      </w:r>
    </w:p>
    <w:p w14:paraId="52FED3B5" w14:textId="2EA493C1" w:rsidR="00955860" w:rsidRDefault="002A2D4D" w:rsidP="00F93784">
      <w:pPr>
        <w:pStyle w:val="ListParagraph"/>
        <w:numPr>
          <w:ilvl w:val="0"/>
          <w:numId w:val="7"/>
        </w:numPr>
        <w:ind w:left="1800"/>
        <w:rPr>
          <w:sz w:val="24"/>
          <w:szCs w:val="24"/>
        </w:rPr>
      </w:pPr>
      <w:r w:rsidRPr="009C5A77">
        <w:rPr>
          <w:sz w:val="24"/>
          <w:szCs w:val="24"/>
        </w:rPr>
        <w:t>Sponsor Mentor Plan</w:t>
      </w:r>
      <w:r w:rsidR="006F76DF">
        <w:rPr>
          <w:sz w:val="24"/>
          <w:szCs w:val="24"/>
        </w:rPr>
        <w:t xml:space="preserve"> </w:t>
      </w:r>
      <w:r w:rsidR="004D0F3C">
        <w:rPr>
          <w:sz w:val="24"/>
          <w:szCs w:val="24"/>
        </w:rPr>
        <w:t>(</w:t>
      </w:r>
      <w:r w:rsidR="00955860">
        <w:rPr>
          <w:sz w:val="24"/>
          <w:szCs w:val="24"/>
        </w:rPr>
        <w:t xml:space="preserve">Choose one </w:t>
      </w:r>
      <w:r w:rsidR="004D0F3C">
        <w:rPr>
          <w:sz w:val="24"/>
          <w:szCs w:val="24"/>
        </w:rPr>
        <w:t>of the options below</w:t>
      </w:r>
      <w:r w:rsidR="00E47330">
        <w:rPr>
          <w:sz w:val="24"/>
          <w:szCs w:val="24"/>
        </w:rPr>
        <w:t>: i. Existing Mentor or ii. New Mentor</w:t>
      </w:r>
      <w:r w:rsidR="004D0F3C">
        <w:rPr>
          <w:sz w:val="24"/>
          <w:szCs w:val="24"/>
        </w:rPr>
        <w:t>)</w:t>
      </w:r>
    </w:p>
    <w:p w14:paraId="0096F372" w14:textId="2755389D" w:rsidR="00955860" w:rsidRDefault="00955860" w:rsidP="006446B3">
      <w:pPr>
        <w:pStyle w:val="ListParagraph"/>
        <w:numPr>
          <w:ilvl w:val="2"/>
          <w:numId w:val="7"/>
        </w:numPr>
        <w:rPr>
          <w:sz w:val="24"/>
          <w:szCs w:val="24"/>
        </w:rPr>
      </w:pPr>
      <w:r>
        <w:rPr>
          <w:sz w:val="24"/>
          <w:szCs w:val="24"/>
        </w:rPr>
        <w:t>Existing Mentor</w:t>
      </w:r>
      <w:r w:rsidR="004D0F3C">
        <w:rPr>
          <w:sz w:val="24"/>
          <w:szCs w:val="24"/>
        </w:rPr>
        <w:t>:</w:t>
      </w:r>
    </w:p>
    <w:p w14:paraId="21579712" w14:textId="2B459441" w:rsidR="00955860" w:rsidRDefault="00955860" w:rsidP="006446B3">
      <w:pPr>
        <w:pStyle w:val="ListParagraph"/>
        <w:numPr>
          <w:ilvl w:val="3"/>
          <w:numId w:val="7"/>
        </w:numPr>
        <w:rPr>
          <w:sz w:val="24"/>
          <w:szCs w:val="24"/>
        </w:rPr>
      </w:pPr>
      <w:r>
        <w:rPr>
          <w:sz w:val="24"/>
          <w:szCs w:val="24"/>
        </w:rPr>
        <w:t xml:space="preserve">Indicate any variances from the Mentorship Plan as provided in original application; if major changes are anticipated, please provide the items requested below </w:t>
      </w:r>
      <w:r w:rsidR="004D0F3C">
        <w:rPr>
          <w:sz w:val="24"/>
          <w:szCs w:val="24"/>
        </w:rPr>
        <w:t xml:space="preserve">in </w:t>
      </w:r>
      <w:r>
        <w:rPr>
          <w:sz w:val="24"/>
          <w:szCs w:val="24"/>
        </w:rPr>
        <w:t>Section ii. New Mentor.</w:t>
      </w:r>
    </w:p>
    <w:p w14:paraId="70E72798" w14:textId="79715D46" w:rsidR="00F93784" w:rsidRPr="00E34D2F" w:rsidRDefault="00955860" w:rsidP="006446B3">
      <w:pPr>
        <w:pStyle w:val="ListParagraph"/>
        <w:numPr>
          <w:ilvl w:val="2"/>
          <w:numId w:val="7"/>
        </w:numPr>
        <w:rPr>
          <w:sz w:val="24"/>
          <w:szCs w:val="24"/>
        </w:rPr>
      </w:pPr>
      <w:r>
        <w:rPr>
          <w:sz w:val="24"/>
          <w:szCs w:val="24"/>
        </w:rPr>
        <w:t>N</w:t>
      </w:r>
      <w:r w:rsidR="006F76DF">
        <w:rPr>
          <w:sz w:val="24"/>
          <w:szCs w:val="24"/>
        </w:rPr>
        <w:t xml:space="preserve">ew </w:t>
      </w:r>
      <w:r w:rsidR="00E47330">
        <w:rPr>
          <w:sz w:val="24"/>
          <w:szCs w:val="24"/>
        </w:rPr>
        <w:t>M</w:t>
      </w:r>
      <w:r w:rsidR="006F76DF">
        <w:rPr>
          <w:sz w:val="24"/>
          <w:szCs w:val="24"/>
        </w:rPr>
        <w:t>entor</w:t>
      </w:r>
      <w:r w:rsidR="002A2D4D" w:rsidRPr="009C5A77">
        <w:rPr>
          <w:sz w:val="24"/>
          <w:szCs w:val="24"/>
        </w:rPr>
        <w:t xml:space="preserve">: </w:t>
      </w:r>
      <w:r w:rsidR="00F93784">
        <w:rPr>
          <w:sz w:val="24"/>
          <w:szCs w:val="24"/>
        </w:rPr>
        <w:t xml:space="preserve"> </w:t>
      </w:r>
      <w:r w:rsidR="00F93784" w:rsidRPr="00F93784">
        <w:rPr>
          <w:sz w:val="24"/>
          <w:szCs w:val="24"/>
        </w:rPr>
        <w:br/>
      </w:r>
      <w:r w:rsidR="00F93784">
        <w:rPr>
          <w:b/>
          <w:sz w:val="24"/>
          <w:szCs w:val="24"/>
        </w:rPr>
        <w:tab/>
      </w:r>
      <w:r w:rsidR="00F93784" w:rsidRPr="00E34D2F">
        <w:rPr>
          <w:sz w:val="24"/>
          <w:szCs w:val="24"/>
        </w:rPr>
        <w:t>The Mentor(s) should describe:</w:t>
      </w:r>
    </w:p>
    <w:p w14:paraId="6EE6D3D9" w14:textId="30B2DA45" w:rsidR="00F93784" w:rsidRPr="00173761" w:rsidRDefault="00F93784" w:rsidP="00000533">
      <w:pPr>
        <w:pStyle w:val="ListParagraph"/>
        <w:numPr>
          <w:ilvl w:val="3"/>
          <w:numId w:val="7"/>
        </w:numPr>
        <w:rPr>
          <w:sz w:val="24"/>
          <w:szCs w:val="24"/>
        </w:rPr>
      </w:pPr>
      <w:r w:rsidRPr="00173761">
        <w:rPr>
          <w:sz w:val="24"/>
          <w:szCs w:val="24"/>
        </w:rPr>
        <w:t xml:space="preserve">Their current </w:t>
      </w:r>
      <w:r w:rsidR="00955860">
        <w:rPr>
          <w:sz w:val="24"/>
          <w:szCs w:val="24"/>
        </w:rPr>
        <w:t>l</w:t>
      </w:r>
      <w:r w:rsidR="00503055">
        <w:rPr>
          <w:sz w:val="24"/>
          <w:szCs w:val="24"/>
        </w:rPr>
        <w:t xml:space="preserve">aboratory staffing and management, including but not limited to, how lab meetings are organized, the chain of command, expectations of the </w:t>
      </w:r>
      <w:r w:rsidR="00B23DEC">
        <w:rPr>
          <w:sz w:val="24"/>
          <w:szCs w:val="24"/>
        </w:rPr>
        <w:t>f</w:t>
      </w:r>
      <w:r w:rsidR="004D4AD4">
        <w:rPr>
          <w:sz w:val="24"/>
          <w:szCs w:val="24"/>
        </w:rPr>
        <w:t>ellow</w:t>
      </w:r>
      <w:r w:rsidR="00503055">
        <w:rPr>
          <w:sz w:val="24"/>
          <w:szCs w:val="24"/>
        </w:rPr>
        <w:t xml:space="preserve"> in the lab and opportunities for developing collaborations. </w:t>
      </w:r>
    </w:p>
    <w:p w14:paraId="2480BC3A" w14:textId="4C343313" w:rsidR="00F93784" w:rsidRPr="00F93784" w:rsidRDefault="00F93784" w:rsidP="00F93784">
      <w:pPr>
        <w:pStyle w:val="ListParagraph"/>
        <w:numPr>
          <w:ilvl w:val="3"/>
          <w:numId w:val="7"/>
        </w:numPr>
        <w:rPr>
          <w:sz w:val="24"/>
          <w:szCs w:val="24"/>
        </w:rPr>
      </w:pPr>
      <w:r w:rsidRPr="00F93784">
        <w:rPr>
          <w:sz w:val="24"/>
          <w:szCs w:val="24"/>
        </w:rPr>
        <w:t xml:space="preserve">A contingency plan for how the </w:t>
      </w:r>
      <w:r w:rsidR="004D4AD4">
        <w:rPr>
          <w:sz w:val="24"/>
          <w:szCs w:val="24"/>
        </w:rPr>
        <w:t>Fellow</w:t>
      </w:r>
      <w:r w:rsidRPr="00F93784">
        <w:rPr>
          <w:sz w:val="24"/>
          <w:szCs w:val="24"/>
        </w:rPr>
        <w:t>’s research training will be supported should there be a gap in the mentor’s funding, and/or the mentor leaves the institution during the proposed award period.</w:t>
      </w:r>
    </w:p>
    <w:p w14:paraId="79C1CEBD" w14:textId="77777777" w:rsidR="00F93784" w:rsidRPr="00F93784" w:rsidRDefault="00F93784" w:rsidP="00F93784">
      <w:pPr>
        <w:pStyle w:val="ListParagraph"/>
        <w:numPr>
          <w:ilvl w:val="3"/>
          <w:numId w:val="7"/>
        </w:numPr>
        <w:rPr>
          <w:sz w:val="24"/>
          <w:szCs w:val="24"/>
        </w:rPr>
      </w:pPr>
      <w:r w:rsidRPr="00F93784">
        <w:rPr>
          <w:sz w:val="24"/>
          <w:szCs w:val="24"/>
        </w:rPr>
        <w:t xml:space="preserve">The research environment and the availability and quality of needed research facilities and research resources (e.g., equipment, laboratory space, computing resources, subject populations). </w:t>
      </w:r>
    </w:p>
    <w:p w14:paraId="37C2632E" w14:textId="77777777" w:rsidR="001F38C8" w:rsidRDefault="00F93784" w:rsidP="001F38C8">
      <w:pPr>
        <w:pStyle w:val="ListParagraph"/>
        <w:numPr>
          <w:ilvl w:val="3"/>
          <w:numId w:val="7"/>
        </w:numPr>
        <w:rPr>
          <w:sz w:val="24"/>
          <w:szCs w:val="24"/>
        </w:rPr>
      </w:pPr>
      <w:r w:rsidRPr="00B84B38">
        <w:rPr>
          <w:sz w:val="24"/>
          <w:szCs w:val="24"/>
        </w:rPr>
        <w:t xml:space="preserve">The role of the mentor in the integrated research and training, supervision, and counseling of the </w:t>
      </w:r>
      <w:r w:rsidR="00B23DEC">
        <w:rPr>
          <w:sz w:val="24"/>
          <w:szCs w:val="24"/>
        </w:rPr>
        <w:t>fellow</w:t>
      </w:r>
      <w:r w:rsidRPr="00B84B38">
        <w:rPr>
          <w:sz w:val="24"/>
          <w:szCs w:val="24"/>
        </w:rPr>
        <w:t xml:space="preserve">. This should include how the mentor will guide the </w:t>
      </w:r>
      <w:r w:rsidR="00B23DEC">
        <w:rPr>
          <w:sz w:val="24"/>
          <w:szCs w:val="24"/>
        </w:rPr>
        <w:t>fellow</w:t>
      </w:r>
      <w:r w:rsidRPr="00B84B38">
        <w:rPr>
          <w:sz w:val="24"/>
          <w:szCs w:val="24"/>
        </w:rPr>
        <w:t xml:space="preserve"> in securing experiences outside of the research experience. </w:t>
      </w:r>
    </w:p>
    <w:p w14:paraId="0C340691" w14:textId="0C3256B3" w:rsidR="002A2D4D" w:rsidRPr="001F38C8" w:rsidRDefault="00A03356" w:rsidP="00F14656">
      <w:pPr>
        <w:pStyle w:val="ListParagraph"/>
        <w:ind w:left="2880"/>
        <w:rPr>
          <w:sz w:val="24"/>
          <w:szCs w:val="24"/>
        </w:rPr>
      </w:pPr>
      <w:r w:rsidRPr="001F38C8">
        <w:rPr>
          <w:sz w:val="24"/>
          <w:szCs w:val="24"/>
        </w:rPr>
        <w:br/>
      </w:r>
    </w:p>
    <w:p w14:paraId="42EC9F00" w14:textId="659CA640" w:rsidR="002A2D4D" w:rsidRDefault="002A2D4D" w:rsidP="002A2D4D">
      <w:pPr>
        <w:pStyle w:val="ListParagraph"/>
        <w:numPr>
          <w:ilvl w:val="0"/>
          <w:numId w:val="7"/>
        </w:numPr>
        <w:ind w:left="1800"/>
        <w:rPr>
          <w:sz w:val="24"/>
          <w:szCs w:val="24"/>
        </w:rPr>
      </w:pPr>
      <w:r w:rsidRPr="009C5A77">
        <w:rPr>
          <w:sz w:val="24"/>
          <w:szCs w:val="24"/>
        </w:rPr>
        <w:t>Institutional Contact responsible for Award Administration: name, email, address, phone</w:t>
      </w:r>
      <w:r w:rsidR="004D0F3C">
        <w:rPr>
          <w:sz w:val="24"/>
          <w:szCs w:val="24"/>
        </w:rPr>
        <w:t>.</w:t>
      </w:r>
      <w:r w:rsidRPr="009C5A77">
        <w:rPr>
          <w:sz w:val="24"/>
          <w:szCs w:val="24"/>
        </w:rPr>
        <w:t xml:space="preserve">  </w:t>
      </w:r>
      <w:r w:rsidR="00A03356">
        <w:rPr>
          <w:sz w:val="24"/>
          <w:szCs w:val="24"/>
        </w:rPr>
        <w:br/>
      </w:r>
    </w:p>
    <w:p w14:paraId="0A9C90EE" w14:textId="45A2D1AC" w:rsidR="00EB5BD4" w:rsidRPr="009C5A77" w:rsidRDefault="00EB5BD4" w:rsidP="002A2D4D">
      <w:pPr>
        <w:pStyle w:val="ListParagraph"/>
        <w:numPr>
          <w:ilvl w:val="0"/>
          <w:numId w:val="7"/>
        </w:numPr>
        <w:ind w:left="1800"/>
        <w:rPr>
          <w:sz w:val="24"/>
          <w:szCs w:val="24"/>
        </w:rPr>
      </w:pPr>
      <w:r>
        <w:rPr>
          <w:sz w:val="24"/>
          <w:szCs w:val="24"/>
        </w:rPr>
        <w:t xml:space="preserve">Finance Office Contact responsible </w:t>
      </w:r>
      <w:r w:rsidR="00EE0410">
        <w:rPr>
          <w:sz w:val="24"/>
          <w:szCs w:val="24"/>
        </w:rPr>
        <w:t xml:space="preserve">for ACH/Wire Transfer information, verification of account and receipt of funding. </w:t>
      </w:r>
      <w:r w:rsidR="00A03356">
        <w:rPr>
          <w:sz w:val="24"/>
          <w:szCs w:val="24"/>
        </w:rPr>
        <w:br/>
      </w:r>
    </w:p>
    <w:p w14:paraId="3370AA57" w14:textId="125286F5" w:rsidR="002A2D4D" w:rsidRPr="009C5A77" w:rsidRDefault="00B966FF" w:rsidP="002A2D4D">
      <w:pPr>
        <w:pStyle w:val="ListParagraph"/>
        <w:numPr>
          <w:ilvl w:val="0"/>
          <w:numId w:val="7"/>
        </w:numPr>
        <w:ind w:left="1800"/>
        <w:rPr>
          <w:sz w:val="24"/>
          <w:szCs w:val="24"/>
        </w:rPr>
      </w:pPr>
      <w:r>
        <w:rPr>
          <w:sz w:val="24"/>
          <w:szCs w:val="24"/>
        </w:rPr>
        <w:t>ACH/</w:t>
      </w:r>
      <w:r w:rsidR="002A2D4D" w:rsidRPr="009C5A77">
        <w:rPr>
          <w:sz w:val="24"/>
          <w:szCs w:val="24"/>
        </w:rPr>
        <w:t xml:space="preserve">Wire Instructions: Award money will be sent via </w:t>
      </w:r>
      <w:r>
        <w:rPr>
          <w:sz w:val="24"/>
          <w:szCs w:val="24"/>
        </w:rPr>
        <w:t>ACH/</w:t>
      </w:r>
      <w:r w:rsidR="002A2D4D" w:rsidRPr="009C5A77">
        <w:rPr>
          <w:sz w:val="24"/>
          <w:szCs w:val="24"/>
        </w:rPr>
        <w:t>wire transfer after signature of award letter</w:t>
      </w:r>
      <w:r w:rsidR="004D0F3C">
        <w:rPr>
          <w:sz w:val="24"/>
          <w:szCs w:val="24"/>
        </w:rPr>
        <w:t>.</w:t>
      </w:r>
      <w:r w:rsidR="00A03356">
        <w:rPr>
          <w:sz w:val="24"/>
          <w:szCs w:val="24"/>
        </w:rPr>
        <w:br/>
      </w:r>
    </w:p>
    <w:p w14:paraId="0443A812" w14:textId="04764750" w:rsidR="002A2D4D" w:rsidRDefault="00DD5F77" w:rsidP="002A2D4D">
      <w:pPr>
        <w:pStyle w:val="ListParagraph"/>
        <w:numPr>
          <w:ilvl w:val="0"/>
          <w:numId w:val="7"/>
        </w:numPr>
        <w:ind w:left="1800"/>
        <w:rPr>
          <w:sz w:val="24"/>
          <w:szCs w:val="24"/>
        </w:rPr>
      </w:pPr>
      <w:r>
        <w:rPr>
          <w:sz w:val="24"/>
          <w:szCs w:val="24"/>
        </w:rPr>
        <w:t xml:space="preserve">IRS Determination Letter indicating </w:t>
      </w:r>
      <w:r w:rsidR="002A2D4D" w:rsidRPr="009C5A77">
        <w:rPr>
          <w:sz w:val="24"/>
          <w:szCs w:val="24"/>
        </w:rPr>
        <w:t>501</w:t>
      </w:r>
      <w:r w:rsidR="00B23DEC">
        <w:rPr>
          <w:sz w:val="24"/>
          <w:szCs w:val="24"/>
        </w:rPr>
        <w:t>C (3)</w:t>
      </w:r>
      <w:r>
        <w:rPr>
          <w:sz w:val="24"/>
          <w:szCs w:val="24"/>
        </w:rPr>
        <w:t>, or equivalent,</w:t>
      </w:r>
      <w:r w:rsidR="002A2D4D" w:rsidRPr="009C5A77">
        <w:rPr>
          <w:sz w:val="24"/>
          <w:szCs w:val="24"/>
        </w:rPr>
        <w:t xml:space="preserve"> </w:t>
      </w:r>
      <w:r>
        <w:rPr>
          <w:sz w:val="24"/>
          <w:szCs w:val="24"/>
        </w:rPr>
        <w:t>status</w:t>
      </w:r>
      <w:r w:rsidR="004D0F3C">
        <w:rPr>
          <w:sz w:val="24"/>
          <w:szCs w:val="24"/>
        </w:rPr>
        <w:t>.</w:t>
      </w:r>
    </w:p>
    <w:p w14:paraId="0F420F52" w14:textId="50E69AF0" w:rsidR="0031523E" w:rsidRDefault="0031523E" w:rsidP="0031523E">
      <w:pPr>
        <w:spacing w:after="200" w:line="276" w:lineRule="auto"/>
        <w:ind w:left="1440"/>
        <w:contextualSpacing/>
        <w:jc w:val="center"/>
        <w:rPr>
          <w:rFonts w:eastAsia="Calibri" w:cs="Arial"/>
          <w:sz w:val="24"/>
          <w:szCs w:val="24"/>
        </w:rPr>
      </w:pPr>
      <w:r>
        <w:rPr>
          <w:rFonts w:eastAsia="Calibri" w:cs="Arial"/>
          <w:sz w:val="24"/>
          <w:szCs w:val="24"/>
        </w:rPr>
        <w:t>&lt;continued next page&gt;</w:t>
      </w:r>
    </w:p>
    <w:p w14:paraId="75BBA012" w14:textId="5E19DF73" w:rsidR="00A3016F" w:rsidRDefault="00A3016F" w:rsidP="001A079A">
      <w:pPr>
        <w:numPr>
          <w:ilvl w:val="0"/>
          <w:numId w:val="2"/>
        </w:numPr>
        <w:spacing w:after="200" w:line="276" w:lineRule="auto"/>
        <w:contextualSpacing/>
        <w:rPr>
          <w:rFonts w:eastAsia="Calibri" w:cs="Arial"/>
          <w:sz w:val="24"/>
          <w:szCs w:val="24"/>
        </w:rPr>
      </w:pPr>
      <w:r w:rsidRPr="006446B3">
        <w:rPr>
          <w:rFonts w:eastAsia="Calibri" w:cs="Arial"/>
          <w:sz w:val="24"/>
          <w:szCs w:val="24"/>
          <w:u w:val="single"/>
        </w:rPr>
        <w:lastRenderedPageBreak/>
        <w:t>Terminations</w:t>
      </w:r>
      <w:r>
        <w:rPr>
          <w:rFonts w:eastAsia="Calibri" w:cs="Arial"/>
          <w:sz w:val="24"/>
          <w:szCs w:val="24"/>
        </w:rPr>
        <w:t xml:space="preserve">. </w:t>
      </w:r>
      <w:r w:rsidR="00AC1F60">
        <w:rPr>
          <w:rFonts w:eastAsia="Calibri" w:cs="Arial"/>
          <w:sz w:val="24"/>
          <w:szCs w:val="24"/>
        </w:rPr>
        <w:t>If, during the term of this award, [Selected Fellow] chooses to terminate the fellowship</w:t>
      </w:r>
      <w:r w:rsidR="001B4878">
        <w:rPr>
          <w:rFonts w:eastAsia="Calibri" w:cs="Arial"/>
          <w:sz w:val="24"/>
          <w:szCs w:val="24"/>
        </w:rPr>
        <w:t>, either due to transfer to</w:t>
      </w:r>
      <w:r w:rsidR="00AC1F60">
        <w:rPr>
          <w:rFonts w:eastAsia="Calibri" w:cs="Arial"/>
          <w:sz w:val="24"/>
          <w:szCs w:val="24"/>
        </w:rPr>
        <w:t xml:space="preserve"> a n</w:t>
      </w:r>
      <w:r w:rsidR="001B4878">
        <w:rPr>
          <w:rFonts w:eastAsia="Calibri" w:cs="Arial"/>
          <w:sz w:val="24"/>
          <w:szCs w:val="24"/>
        </w:rPr>
        <w:t>on-</w:t>
      </w:r>
      <w:r w:rsidR="00AC1F60">
        <w:rPr>
          <w:rFonts w:eastAsia="Calibri" w:cs="Arial"/>
          <w:sz w:val="24"/>
          <w:szCs w:val="24"/>
        </w:rPr>
        <w:t>qualified institution</w:t>
      </w:r>
      <w:r w:rsidR="001B4878">
        <w:rPr>
          <w:rFonts w:eastAsia="Calibri" w:cs="Arial"/>
          <w:sz w:val="24"/>
          <w:szCs w:val="24"/>
        </w:rPr>
        <w:t xml:space="preserve"> or through accepting another fellowship or job offer, t</w:t>
      </w:r>
      <w:r>
        <w:rPr>
          <w:rFonts w:eastAsia="Calibri" w:cs="Arial"/>
          <w:sz w:val="24"/>
          <w:szCs w:val="24"/>
        </w:rPr>
        <w:t>he Foundation will process terminations in the following manor</w:t>
      </w:r>
      <w:r w:rsidR="001B4878">
        <w:rPr>
          <w:rFonts w:eastAsia="Calibri" w:cs="Arial"/>
          <w:sz w:val="24"/>
          <w:szCs w:val="24"/>
        </w:rPr>
        <w:t>:</w:t>
      </w:r>
      <w:r w:rsidR="00B23DEC">
        <w:rPr>
          <w:rFonts w:eastAsia="Calibri" w:cs="Arial"/>
          <w:sz w:val="24"/>
          <w:szCs w:val="24"/>
        </w:rPr>
        <w:br/>
      </w:r>
    </w:p>
    <w:p w14:paraId="19EBED6F" w14:textId="0361A95B" w:rsidR="000B065E" w:rsidRPr="000B065E" w:rsidRDefault="001B4878" w:rsidP="000B065E">
      <w:pPr>
        <w:numPr>
          <w:ilvl w:val="1"/>
          <w:numId w:val="2"/>
        </w:numPr>
        <w:spacing w:after="200" w:line="276" w:lineRule="auto"/>
        <w:contextualSpacing/>
        <w:rPr>
          <w:rFonts w:eastAsia="Calibri" w:cs="Arial"/>
          <w:sz w:val="24"/>
          <w:szCs w:val="24"/>
        </w:rPr>
      </w:pPr>
      <w:r>
        <w:rPr>
          <w:rFonts w:eastAsia="Calibri" w:cs="Arial"/>
          <w:sz w:val="24"/>
          <w:szCs w:val="24"/>
        </w:rPr>
        <w:t>M</w:t>
      </w:r>
      <w:r w:rsidR="00A3016F">
        <w:rPr>
          <w:rFonts w:eastAsia="Calibri" w:cs="Arial"/>
          <w:sz w:val="24"/>
          <w:szCs w:val="24"/>
        </w:rPr>
        <w:t>ove to Industry</w:t>
      </w:r>
      <w:r w:rsidR="00725188">
        <w:rPr>
          <w:rFonts w:eastAsia="Calibri" w:cs="Arial"/>
          <w:sz w:val="24"/>
          <w:szCs w:val="24"/>
        </w:rPr>
        <w:t xml:space="preserve">/Governmental Lab: </w:t>
      </w:r>
      <w:r w:rsidR="001F6A93">
        <w:rPr>
          <w:rFonts w:eastAsia="Calibri" w:cs="Arial"/>
          <w:sz w:val="24"/>
          <w:szCs w:val="24"/>
        </w:rPr>
        <w:t xml:space="preserve">Fellows </w:t>
      </w:r>
      <w:r w:rsidR="005E27F2">
        <w:rPr>
          <w:rFonts w:eastAsia="Calibri" w:cs="Arial"/>
          <w:sz w:val="24"/>
          <w:szCs w:val="24"/>
        </w:rPr>
        <w:t>who accept a position in industry, a governmental lab, or other non-qualified institution, during</w:t>
      </w:r>
      <w:r>
        <w:rPr>
          <w:rFonts w:eastAsia="Calibri" w:cs="Arial"/>
          <w:sz w:val="24"/>
          <w:szCs w:val="24"/>
        </w:rPr>
        <w:t xml:space="preserve"> the</w:t>
      </w:r>
      <w:r w:rsidR="005E27F2">
        <w:rPr>
          <w:rFonts w:eastAsia="Calibri" w:cs="Arial"/>
          <w:sz w:val="24"/>
          <w:szCs w:val="24"/>
        </w:rPr>
        <w:t xml:space="preserve"> award term will forfeit the remainder of funding. Within 60 days of fellowship termination, </w:t>
      </w:r>
      <w:r w:rsidR="002710AF">
        <w:rPr>
          <w:rFonts w:eastAsia="Calibri" w:cs="Arial"/>
          <w:sz w:val="24"/>
          <w:szCs w:val="24"/>
        </w:rPr>
        <w:t xml:space="preserve">all annual/final reports and any unspent funds are due to the Foundation. </w:t>
      </w:r>
      <w:r w:rsidR="00253B3B">
        <w:rPr>
          <w:rFonts w:eastAsia="Calibri" w:cs="Arial"/>
          <w:sz w:val="24"/>
          <w:szCs w:val="24"/>
        </w:rPr>
        <w:t xml:space="preserve"> See Section 2.</w:t>
      </w:r>
      <w:r w:rsidR="00B23DEC">
        <w:rPr>
          <w:rFonts w:eastAsia="Calibri" w:cs="Arial"/>
          <w:sz w:val="24"/>
          <w:szCs w:val="24"/>
        </w:rPr>
        <w:t>c</w:t>
      </w:r>
      <w:r w:rsidR="00253B3B">
        <w:rPr>
          <w:rFonts w:eastAsia="Calibri" w:cs="Arial"/>
          <w:sz w:val="24"/>
          <w:szCs w:val="24"/>
        </w:rPr>
        <w:t xml:space="preserve">, </w:t>
      </w:r>
      <w:r w:rsidR="0031523E">
        <w:rPr>
          <w:rFonts w:eastAsia="Calibri" w:cs="Arial"/>
          <w:sz w:val="24"/>
          <w:szCs w:val="24"/>
        </w:rPr>
        <w:t xml:space="preserve">Annual Reports, </w:t>
      </w:r>
      <w:r w:rsidR="00253B3B">
        <w:rPr>
          <w:rFonts w:eastAsia="Calibri" w:cs="Arial"/>
          <w:sz w:val="24"/>
          <w:szCs w:val="24"/>
        </w:rPr>
        <w:t>for</w:t>
      </w:r>
      <w:r w:rsidR="002710AF">
        <w:rPr>
          <w:rFonts w:eastAsia="Calibri" w:cs="Arial"/>
          <w:sz w:val="24"/>
          <w:szCs w:val="24"/>
        </w:rPr>
        <w:t xml:space="preserve"> details. </w:t>
      </w:r>
    </w:p>
    <w:p w14:paraId="000013F9" w14:textId="77777777" w:rsidR="002710AF" w:rsidRDefault="002710AF" w:rsidP="00057559">
      <w:pPr>
        <w:spacing w:after="200" w:line="276" w:lineRule="auto"/>
        <w:ind w:left="1440"/>
        <w:contextualSpacing/>
        <w:rPr>
          <w:rFonts w:eastAsia="Calibri" w:cs="Arial"/>
          <w:sz w:val="24"/>
          <w:szCs w:val="24"/>
        </w:rPr>
      </w:pPr>
    </w:p>
    <w:p w14:paraId="15200D67" w14:textId="36D31646" w:rsidR="005E27F2" w:rsidRPr="000C47F5" w:rsidRDefault="001B4878" w:rsidP="00C54DCB">
      <w:pPr>
        <w:numPr>
          <w:ilvl w:val="1"/>
          <w:numId w:val="2"/>
        </w:numPr>
        <w:spacing w:after="0" w:line="276" w:lineRule="auto"/>
        <w:contextualSpacing/>
        <w:rPr>
          <w:rFonts w:eastAsia="Calibri" w:cs="Arial"/>
          <w:sz w:val="24"/>
          <w:szCs w:val="24"/>
        </w:rPr>
      </w:pPr>
      <w:r>
        <w:rPr>
          <w:rFonts w:eastAsia="Calibri" w:cs="Arial"/>
          <w:sz w:val="24"/>
          <w:szCs w:val="24"/>
        </w:rPr>
        <w:t>M</w:t>
      </w:r>
      <w:r w:rsidR="00725188">
        <w:rPr>
          <w:rFonts w:eastAsia="Calibri" w:cs="Arial"/>
          <w:sz w:val="24"/>
          <w:szCs w:val="24"/>
        </w:rPr>
        <w:t>ove to Academia Tenure Track</w:t>
      </w:r>
      <w:r>
        <w:rPr>
          <w:rFonts w:eastAsia="Calibri" w:cs="Arial"/>
          <w:sz w:val="24"/>
          <w:szCs w:val="24"/>
        </w:rPr>
        <w:t xml:space="preserve"> or Research</w:t>
      </w:r>
      <w:r w:rsidR="00725188">
        <w:rPr>
          <w:rFonts w:eastAsia="Calibri" w:cs="Arial"/>
          <w:sz w:val="24"/>
          <w:szCs w:val="24"/>
        </w:rPr>
        <w:t xml:space="preserve"> Position</w:t>
      </w:r>
      <w:r w:rsidR="005E27F2">
        <w:rPr>
          <w:rFonts w:eastAsia="Calibri" w:cs="Arial"/>
          <w:sz w:val="24"/>
          <w:szCs w:val="24"/>
        </w:rPr>
        <w:t>: Fellows who accept an academic faculty or full-time research position at an academic US research institution that carries 501</w:t>
      </w:r>
      <w:r w:rsidR="00B23DEC">
        <w:rPr>
          <w:rFonts w:eastAsia="Calibri" w:cs="Arial"/>
          <w:sz w:val="24"/>
          <w:szCs w:val="24"/>
        </w:rPr>
        <w:t>C (3)</w:t>
      </w:r>
      <w:r w:rsidR="005E27F2">
        <w:rPr>
          <w:rFonts w:eastAsia="Calibri" w:cs="Arial"/>
          <w:sz w:val="24"/>
          <w:szCs w:val="24"/>
        </w:rPr>
        <w:t xml:space="preserve"> or equivalent status during the term of this award will be allowed to transition their remaining fu</w:t>
      </w:r>
      <w:r w:rsidR="002710AF">
        <w:rPr>
          <w:rFonts w:eastAsia="Calibri" w:cs="Arial"/>
          <w:sz w:val="24"/>
          <w:szCs w:val="24"/>
        </w:rPr>
        <w:t>nding</w:t>
      </w:r>
      <w:r w:rsidR="00573C5A">
        <w:rPr>
          <w:rFonts w:eastAsia="Calibri" w:cs="Arial"/>
          <w:sz w:val="24"/>
          <w:szCs w:val="24"/>
        </w:rPr>
        <w:t xml:space="preserve">, from </w:t>
      </w:r>
      <w:r w:rsidR="00503055">
        <w:rPr>
          <w:rFonts w:eastAsia="Calibri" w:cs="Arial"/>
          <w:sz w:val="24"/>
          <w:szCs w:val="24"/>
        </w:rPr>
        <w:t xml:space="preserve">current </w:t>
      </w:r>
      <w:r w:rsidR="00573C5A">
        <w:rPr>
          <w:rFonts w:eastAsia="Calibri" w:cs="Arial"/>
          <w:sz w:val="24"/>
          <w:szCs w:val="24"/>
        </w:rPr>
        <w:t xml:space="preserve">program year, </w:t>
      </w:r>
      <w:r w:rsidR="002710AF">
        <w:rPr>
          <w:rFonts w:eastAsia="Calibri" w:cs="Arial"/>
          <w:sz w:val="24"/>
          <w:szCs w:val="24"/>
        </w:rPr>
        <w:t>to their new institution</w:t>
      </w:r>
      <w:r w:rsidR="00FB4D19">
        <w:rPr>
          <w:rFonts w:eastAsia="Calibri" w:cs="Arial"/>
          <w:sz w:val="24"/>
          <w:szCs w:val="24"/>
        </w:rPr>
        <w:t>.</w:t>
      </w:r>
      <w:r w:rsidR="002710AF" w:rsidRPr="002D1C1B">
        <w:rPr>
          <w:rFonts w:eastAsia="Calibri" w:cs="Arial"/>
          <w:sz w:val="24"/>
          <w:szCs w:val="24"/>
        </w:rPr>
        <w:t xml:space="preserve"> All annual/final reports and any unspent funds</w:t>
      </w:r>
      <w:r w:rsidR="002710AF" w:rsidRPr="000C47F5">
        <w:rPr>
          <w:rFonts w:eastAsia="Calibri" w:cs="Arial"/>
          <w:sz w:val="24"/>
          <w:szCs w:val="24"/>
        </w:rPr>
        <w:t xml:space="preserve"> must be submitted to the Foundation within 60 days of award end date. </w:t>
      </w:r>
      <w:r w:rsidR="005833DF" w:rsidRPr="002D1C1B">
        <w:rPr>
          <w:rFonts w:eastAsia="Calibri" w:cs="Arial"/>
          <w:sz w:val="24"/>
          <w:szCs w:val="24"/>
        </w:rPr>
        <w:t>The transfer of funds to the new institution will be made by the Foundation after receipt and review of the final reports</w:t>
      </w:r>
      <w:r w:rsidR="002710AF" w:rsidRPr="002D1C1B">
        <w:rPr>
          <w:rFonts w:eastAsia="Calibri" w:cs="Arial"/>
          <w:sz w:val="24"/>
          <w:szCs w:val="24"/>
        </w:rPr>
        <w:t xml:space="preserve">. </w:t>
      </w:r>
      <w:r w:rsidR="00253B3B" w:rsidRPr="000C47F5">
        <w:rPr>
          <w:rFonts w:eastAsia="Calibri" w:cs="Arial"/>
          <w:sz w:val="24"/>
          <w:szCs w:val="24"/>
        </w:rPr>
        <w:t>See Section 2.</w:t>
      </w:r>
      <w:r w:rsidR="00B23DEC">
        <w:rPr>
          <w:rFonts w:eastAsia="Calibri" w:cs="Arial"/>
          <w:sz w:val="24"/>
          <w:szCs w:val="24"/>
        </w:rPr>
        <w:t>c</w:t>
      </w:r>
      <w:r w:rsidR="0031523E">
        <w:rPr>
          <w:rFonts w:eastAsia="Calibri" w:cs="Arial"/>
          <w:sz w:val="24"/>
          <w:szCs w:val="24"/>
        </w:rPr>
        <w:t xml:space="preserve">, Annual Reports, </w:t>
      </w:r>
      <w:r w:rsidR="002710AF" w:rsidRPr="000C47F5">
        <w:rPr>
          <w:rFonts w:eastAsia="Calibri" w:cs="Arial"/>
          <w:sz w:val="24"/>
          <w:szCs w:val="24"/>
        </w:rPr>
        <w:t xml:space="preserve">for details. </w:t>
      </w:r>
      <w:r w:rsidR="00B23DEC">
        <w:rPr>
          <w:rFonts w:eastAsia="Calibri" w:cs="Arial"/>
          <w:sz w:val="24"/>
          <w:szCs w:val="24"/>
        </w:rPr>
        <w:br/>
      </w:r>
    </w:p>
    <w:p w14:paraId="2C7E38D0" w14:textId="17A3852D" w:rsidR="005833DF" w:rsidRPr="002710AF" w:rsidRDefault="001B4878" w:rsidP="00057559">
      <w:pPr>
        <w:numPr>
          <w:ilvl w:val="1"/>
          <w:numId w:val="2"/>
        </w:numPr>
        <w:spacing w:after="200" w:line="276" w:lineRule="auto"/>
        <w:contextualSpacing/>
        <w:rPr>
          <w:rFonts w:eastAsia="Calibri" w:cs="Arial"/>
          <w:sz w:val="24"/>
          <w:szCs w:val="24"/>
        </w:rPr>
      </w:pPr>
      <w:r>
        <w:rPr>
          <w:rFonts w:eastAsia="Calibri" w:cs="Arial"/>
          <w:sz w:val="24"/>
          <w:szCs w:val="24"/>
        </w:rPr>
        <w:t>A</w:t>
      </w:r>
      <w:r w:rsidR="005833DF">
        <w:rPr>
          <w:rFonts w:eastAsia="Calibri" w:cs="Arial"/>
          <w:sz w:val="24"/>
          <w:szCs w:val="24"/>
        </w:rPr>
        <w:t xml:space="preserve">ccept another Fellowship: Fellows terminating this </w:t>
      </w:r>
      <w:r w:rsidR="00D923C3">
        <w:rPr>
          <w:rFonts w:eastAsia="Calibri" w:cs="Arial"/>
          <w:sz w:val="24"/>
          <w:szCs w:val="24"/>
        </w:rPr>
        <w:t xml:space="preserve">fellowship </w:t>
      </w:r>
      <w:r w:rsidR="005833DF">
        <w:rPr>
          <w:rFonts w:eastAsia="Calibri" w:cs="Arial"/>
          <w:sz w:val="24"/>
          <w:szCs w:val="24"/>
        </w:rPr>
        <w:t>to accept another fellowship must submit all final reports and return unexpended funds within 60 days of termination. See Section 2.</w:t>
      </w:r>
      <w:r w:rsidR="00B23DEC">
        <w:rPr>
          <w:rFonts w:eastAsia="Calibri" w:cs="Arial"/>
          <w:sz w:val="24"/>
          <w:szCs w:val="24"/>
        </w:rPr>
        <w:t>c</w:t>
      </w:r>
      <w:r w:rsidR="0031523E">
        <w:rPr>
          <w:rFonts w:eastAsia="Calibri" w:cs="Arial"/>
          <w:sz w:val="24"/>
          <w:szCs w:val="24"/>
        </w:rPr>
        <w:t xml:space="preserve">, Annual Reports for </w:t>
      </w:r>
      <w:r w:rsidR="005833DF">
        <w:rPr>
          <w:rFonts w:eastAsia="Calibri" w:cs="Arial"/>
          <w:sz w:val="24"/>
          <w:szCs w:val="24"/>
        </w:rPr>
        <w:t xml:space="preserve">details. </w:t>
      </w:r>
    </w:p>
    <w:p w14:paraId="77D7522B" w14:textId="77777777" w:rsidR="005E27F2" w:rsidRDefault="005E27F2" w:rsidP="00057559">
      <w:pPr>
        <w:spacing w:after="200" w:line="276" w:lineRule="auto"/>
        <w:ind w:left="1800"/>
        <w:contextualSpacing/>
        <w:rPr>
          <w:rFonts w:eastAsia="Calibri" w:cs="Arial"/>
          <w:sz w:val="24"/>
          <w:szCs w:val="24"/>
        </w:rPr>
      </w:pPr>
    </w:p>
    <w:p w14:paraId="5DC5178E" w14:textId="7DB4C851" w:rsidR="00000533"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Video</w:t>
      </w:r>
      <w:r w:rsidRPr="00707520">
        <w:rPr>
          <w:rFonts w:eastAsia="Calibri" w:cs="Arial"/>
          <w:sz w:val="24"/>
          <w:szCs w:val="24"/>
        </w:rPr>
        <w:t xml:space="preserve">.  At the end of the last year of funding, either Year Two, or Year Three, if a third year renewal was approved, </w:t>
      </w:r>
      <w:r w:rsidR="00956A4F" w:rsidRPr="00707520">
        <w:rPr>
          <w:rFonts w:eastAsia="Calibri" w:cs="Arial"/>
          <w:noProof/>
          <w:sz w:val="24"/>
          <w:szCs w:val="24"/>
        </w:rPr>
        <w:t>[Selected Fellow]</w:t>
      </w:r>
      <w:r w:rsidRPr="00707520">
        <w:rPr>
          <w:rFonts w:eastAsia="Calibri" w:cs="Arial"/>
          <w:sz w:val="24"/>
          <w:szCs w:val="24"/>
        </w:rPr>
        <w:t xml:space="preserve"> and </w:t>
      </w:r>
      <w:r w:rsidR="00956A4F" w:rsidRPr="00707520">
        <w:rPr>
          <w:rFonts w:eastAsia="Calibri" w:cs="Arial"/>
          <w:noProof/>
          <w:sz w:val="24"/>
          <w:szCs w:val="24"/>
        </w:rPr>
        <w:t>[Institution]</w:t>
      </w:r>
      <w:r w:rsidRPr="00707520">
        <w:rPr>
          <w:rFonts w:eastAsia="Calibri" w:cs="Arial"/>
          <w:sz w:val="24"/>
          <w:szCs w:val="24"/>
        </w:rPr>
        <w:t xml:space="preserve"> will submit a 4-8 minute impactful, professional video, produced for a non-scientific audience, </w:t>
      </w:r>
      <w:r w:rsidR="00000533">
        <w:rPr>
          <w:rFonts w:eastAsia="Calibri" w:cs="Arial"/>
          <w:sz w:val="24"/>
          <w:szCs w:val="24"/>
        </w:rPr>
        <w:t>within 60 days of award termination</w:t>
      </w:r>
      <w:r w:rsidRPr="00707520">
        <w:rPr>
          <w:rFonts w:eastAsia="Calibri" w:cs="Arial"/>
          <w:sz w:val="24"/>
          <w:szCs w:val="24"/>
        </w:rPr>
        <w:t xml:space="preserve">, for use by the Arnold and Mabel Beckman Foundation on </w:t>
      </w:r>
      <w:r w:rsidR="00080951">
        <w:rPr>
          <w:rFonts w:eastAsia="Calibri" w:cs="Arial"/>
          <w:sz w:val="24"/>
          <w:szCs w:val="24"/>
        </w:rPr>
        <w:t>its</w:t>
      </w:r>
      <w:r w:rsidRPr="00707520">
        <w:rPr>
          <w:rFonts w:eastAsia="Calibri" w:cs="Arial"/>
          <w:sz w:val="24"/>
          <w:szCs w:val="24"/>
        </w:rPr>
        <w:t xml:space="preserve"> website or for promotional/education purposes.</w:t>
      </w:r>
      <w:r w:rsidR="00B23DEC">
        <w:rPr>
          <w:rFonts w:eastAsia="Calibri" w:cs="Arial"/>
          <w:sz w:val="24"/>
          <w:szCs w:val="24"/>
        </w:rPr>
        <w:t xml:space="preserve"> Scheduled submittal is as follow:</w:t>
      </w:r>
      <w:r w:rsidR="00B23DEC">
        <w:rPr>
          <w:rFonts w:eastAsia="Calibri" w:cs="Arial"/>
          <w:sz w:val="24"/>
          <w:szCs w:val="24"/>
        </w:rPr>
        <w:br/>
      </w:r>
      <w:r w:rsidRPr="00707520">
        <w:rPr>
          <w:rFonts w:eastAsia="Calibri" w:cs="Arial"/>
          <w:sz w:val="24"/>
          <w:szCs w:val="24"/>
        </w:rPr>
        <w:t xml:space="preserve">  </w:t>
      </w:r>
    </w:p>
    <w:p w14:paraId="6D257DEC" w14:textId="77777777" w:rsidR="00000533" w:rsidRDefault="001A079A" w:rsidP="00057559">
      <w:pPr>
        <w:numPr>
          <w:ilvl w:val="1"/>
          <w:numId w:val="2"/>
        </w:numPr>
        <w:spacing w:after="200" w:line="276" w:lineRule="auto"/>
        <w:contextualSpacing/>
        <w:rPr>
          <w:rFonts w:eastAsia="Calibri" w:cs="Arial"/>
          <w:sz w:val="24"/>
          <w:szCs w:val="24"/>
        </w:rPr>
      </w:pPr>
      <w:r w:rsidRPr="00707520">
        <w:rPr>
          <w:rFonts w:eastAsia="Calibri" w:cs="Arial"/>
          <w:sz w:val="24"/>
          <w:szCs w:val="24"/>
        </w:rPr>
        <w:t>A draft version of the video must be submitted and approved by the Foundation at least one month prior to submittal of the final edition</w:t>
      </w:r>
      <w:r w:rsidR="00000533">
        <w:rPr>
          <w:rFonts w:eastAsia="Calibri" w:cs="Arial"/>
          <w:sz w:val="24"/>
          <w:szCs w:val="24"/>
        </w:rPr>
        <w:t xml:space="preserve">; and </w:t>
      </w:r>
    </w:p>
    <w:p w14:paraId="525CB0AF" w14:textId="5BD9B1BE" w:rsidR="00000533" w:rsidRDefault="00000533" w:rsidP="00057559">
      <w:pPr>
        <w:numPr>
          <w:ilvl w:val="1"/>
          <w:numId w:val="2"/>
        </w:numPr>
        <w:spacing w:after="200" w:line="276" w:lineRule="auto"/>
        <w:contextualSpacing/>
        <w:rPr>
          <w:rFonts w:eastAsia="Calibri" w:cs="Arial"/>
          <w:sz w:val="24"/>
          <w:szCs w:val="24"/>
        </w:rPr>
      </w:pPr>
      <w:r>
        <w:rPr>
          <w:rFonts w:eastAsia="Calibri" w:cs="Arial"/>
          <w:sz w:val="24"/>
          <w:szCs w:val="24"/>
        </w:rPr>
        <w:t>Fellow’s terminating the award prior to end of Year 1 have the option to submit a vide</w:t>
      </w:r>
      <w:r w:rsidR="00B23DEC">
        <w:rPr>
          <w:rFonts w:eastAsia="Calibri" w:cs="Arial"/>
          <w:sz w:val="24"/>
          <w:szCs w:val="24"/>
        </w:rPr>
        <w:t>o, although it is not required; or</w:t>
      </w:r>
    </w:p>
    <w:p w14:paraId="48F2FD6B" w14:textId="77777777" w:rsidR="00000533" w:rsidRDefault="00000533" w:rsidP="00057559">
      <w:pPr>
        <w:numPr>
          <w:ilvl w:val="1"/>
          <w:numId w:val="2"/>
        </w:numPr>
        <w:spacing w:after="200" w:line="276" w:lineRule="auto"/>
        <w:contextualSpacing/>
        <w:rPr>
          <w:rFonts w:eastAsia="Calibri" w:cs="Arial"/>
          <w:sz w:val="24"/>
          <w:szCs w:val="24"/>
        </w:rPr>
      </w:pPr>
      <w:r>
        <w:rPr>
          <w:rFonts w:eastAsia="Calibri" w:cs="Arial"/>
          <w:sz w:val="24"/>
          <w:szCs w:val="24"/>
        </w:rPr>
        <w:t xml:space="preserve">Fellow’s terminating the award at any point in Year 2 or Year 3 are required to submit the final video within 60 days of Fellowship termination. </w:t>
      </w:r>
    </w:p>
    <w:p w14:paraId="2CF0D587" w14:textId="77777777" w:rsidR="00000533" w:rsidRDefault="00000533" w:rsidP="00057559">
      <w:pPr>
        <w:spacing w:after="200" w:line="276" w:lineRule="auto"/>
        <w:ind w:left="1080"/>
        <w:contextualSpacing/>
        <w:rPr>
          <w:rFonts w:eastAsia="Calibri" w:cs="Arial"/>
          <w:sz w:val="24"/>
          <w:szCs w:val="24"/>
        </w:rPr>
      </w:pPr>
    </w:p>
    <w:p w14:paraId="2E3C65D9" w14:textId="3596EAD2" w:rsidR="001A079A" w:rsidRPr="00000533" w:rsidRDefault="001A079A" w:rsidP="00057559">
      <w:pPr>
        <w:spacing w:after="200" w:line="276" w:lineRule="auto"/>
        <w:ind w:left="1080"/>
        <w:contextualSpacing/>
        <w:rPr>
          <w:rFonts w:eastAsia="Calibri" w:cs="Arial"/>
          <w:sz w:val="24"/>
          <w:szCs w:val="24"/>
        </w:rPr>
      </w:pPr>
      <w:r w:rsidRPr="00000533">
        <w:rPr>
          <w:rFonts w:eastAsia="Calibri" w:cs="Arial"/>
          <w:sz w:val="24"/>
          <w:szCs w:val="24"/>
        </w:rPr>
        <w:t>The video will include:</w:t>
      </w:r>
    </w:p>
    <w:p w14:paraId="5E1C0C73" w14:textId="77777777" w:rsidR="001A079A" w:rsidRPr="00707520" w:rsidRDefault="001A079A" w:rsidP="001A079A">
      <w:pPr>
        <w:spacing w:after="200" w:line="276" w:lineRule="auto"/>
        <w:ind w:left="1440"/>
        <w:contextualSpacing/>
        <w:rPr>
          <w:rFonts w:eastAsia="Calibri" w:cs="Arial"/>
          <w:sz w:val="24"/>
          <w:szCs w:val="24"/>
        </w:rPr>
      </w:pPr>
    </w:p>
    <w:p w14:paraId="751670B7" w14:textId="4FA18B88" w:rsidR="001A079A" w:rsidRPr="00707520" w:rsidRDefault="001A079A" w:rsidP="00057559">
      <w:pPr>
        <w:numPr>
          <w:ilvl w:val="2"/>
          <w:numId w:val="2"/>
        </w:numPr>
        <w:spacing w:after="200" w:line="276" w:lineRule="auto"/>
        <w:contextualSpacing/>
        <w:rPr>
          <w:rFonts w:eastAsia="Calibri" w:cs="Arial"/>
          <w:sz w:val="24"/>
          <w:szCs w:val="24"/>
        </w:rPr>
      </w:pPr>
      <w:r w:rsidRPr="00707520">
        <w:rPr>
          <w:rFonts w:eastAsia="Calibri" w:cs="Arial"/>
          <w:sz w:val="24"/>
          <w:szCs w:val="24"/>
        </w:rPr>
        <w:t xml:space="preserve">Value Statement regarding Dr. Arnold O. Beckman’s contributions to science and the impact of his innovations as they relate to new discoveries (see Arnold O. Beckman Legacy below). Explain how the </w:t>
      </w:r>
      <w:r w:rsidR="00A17429">
        <w:rPr>
          <w:rFonts w:eastAsia="Calibri" w:cs="Arial"/>
          <w:sz w:val="24"/>
          <w:szCs w:val="24"/>
        </w:rPr>
        <w:t xml:space="preserve">Arnold O. Beckman Postdoctoral Fellowship in Chemical </w:t>
      </w:r>
      <w:r w:rsidR="00A17429">
        <w:rPr>
          <w:rFonts w:eastAsia="Calibri" w:cs="Arial"/>
          <w:sz w:val="24"/>
          <w:szCs w:val="24"/>
        </w:rPr>
        <w:lastRenderedPageBreak/>
        <w:t>Instrumentation</w:t>
      </w:r>
      <w:r w:rsidRPr="00707520">
        <w:rPr>
          <w:rFonts w:eastAsia="Calibri" w:cs="Arial"/>
          <w:sz w:val="24"/>
          <w:szCs w:val="24"/>
        </w:rPr>
        <w:t xml:space="preserve"> prepared </w:t>
      </w:r>
      <w:r w:rsidR="00956A4F" w:rsidRPr="00707520">
        <w:rPr>
          <w:rFonts w:eastAsia="Calibri" w:cs="Arial"/>
          <w:noProof/>
          <w:sz w:val="24"/>
          <w:szCs w:val="24"/>
        </w:rPr>
        <w:t>[Selected Fellow]</w:t>
      </w:r>
      <w:r w:rsidRPr="00707520">
        <w:rPr>
          <w:rFonts w:eastAsia="Calibri" w:cs="Arial"/>
          <w:sz w:val="24"/>
          <w:szCs w:val="24"/>
        </w:rPr>
        <w:t xml:space="preserve"> for success as a leader and innovator in science, engineering and technology.</w:t>
      </w:r>
    </w:p>
    <w:p w14:paraId="78EF0D9E" w14:textId="77777777" w:rsidR="001A079A" w:rsidRPr="00707520" w:rsidRDefault="001A079A" w:rsidP="001A079A">
      <w:pPr>
        <w:spacing w:after="200" w:line="276" w:lineRule="auto"/>
        <w:ind w:left="1800"/>
        <w:contextualSpacing/>
        <w:rPr>
          <w:rFonts w:eastAsia="Calibri" w:cs="Arial"/>
          <w:sz w:val="24"/>
          <w:szCs w:val="24"/>
        </w:rPr>
      </w:pPr>
    </w:p>
    <w:p w14:paraId="05EA7165" w14:textId="77777777" w:rsidR="001A079A" w:rsidRPr="00707520" w:rsidRDefault="001A079A" w:rsidP="00057559">
      <w:pPr>
        <w:numPr>
          <w:ilvl w:val="2"/>
          <w:numId w:val="2"/>
        </w:numPr>
        <w:spacing w:after="200" w:line="276" w:lineRule="auto"/>
        <w:contextualSpacing/>
        <w:rPr>
          <w:rFonts w:eastAsia="Calibri" w:cs="Arial"/>
          <w:sz w:val="24"/>
          <w:szCs w:val="24"/>
        </w:rPr>
      </w:pPr>
      <w:r w:rsidRPr="00707520">
        <w:rPr>
          <w:rFonts w:eastAsia="Calibri" w:cs="Arial"/>
          <w:sz w:val="24"/>
          <w:szCs w:val="24"/>
        </w:rPr>
        <w:t>Video segment depicting the research:</w:t>
      </w:r>
    </w:p>
    <w:p w14:paraId="0E0CE113" w14:textId="77777777" w:rsidR="001A079A" w:rsidRPr="00707520" w:rsidRDefault="001A079A" w:rsidP="001A079A">
      <w:pPr>
        <w:numPr>
          <w:ilvl w:val="3"/>
          <w:numId w:val="2"/>
        </w:numPr>
        <w:spacing w:after="200" w:line="276" w:lineRule="auto"/>
        <w:contextualSpacing/>
        <w:rPr>
          <w:rFonts w:eastAsia="Calibri" w:cs="Arial"/>
          <w:sz w:val="24"/>
          <w:szCs w:val="24"/>
        </w:rPr>
      </w:pPr>
      <w:r w:rsidRPr="00707520">
        <w:rPr>
          <w:rFonts w:eastAsia="Calibri" w:cs="Arial"/>
          <w:sz w:val="24"/>
          <w:szCs w:val="24"/>
        </w:rPr>
        <w:t xml:space="preserve">Take the audience on a scientific journey of </w:t>
      </w:r>
      <w:r w:rsidR="00956A4F" w:rsidRPr="00707520">
        <w:rPr>
          <w:rFonts w:eastAsia="Calibri" w:cs="Arial"/>
          <w:noProof/>
          <w:sz w:val="24"/>
          <w:szCs w:val="24"/>
        </w:rPr>
        <w:t>[Selected Fellow]</w:t>
      </w:r>
      <w:r w:rsidRPr="00707520">
        <w:rPr>
          <w:rFonts w:eastAsia="Calibri" w:cs="Arial"/>
          <w:sz w:val="24"/>
          <w:szCs w:val="24"/>
        </w:rPr>
        <w:t>’s research and fellowship term.</w:t>
      </w:r>
    </w:p>
    <w:p w14:paraId="1F233DEB" w14:textId="77777777" w:rsidR="001A079A" w:rsidRPr="00707520" w:rsidRDefault="001A079A" w:rsidP="001A079A">
      <w:pPr>
        <w:numPr>
          <w:ilvl w:val="3"/>
          <w:numId w:val="2"/>
        </w:numPr>
        <w:spacing w:after="200" w:line="276" w:lineRule="auto"/>
        <w:contextualSpacing/>
        <w:rPr>
          <w:rFonts w:eastAsia="Calibri" w:cs="Arial"/>
          <w:sz w:val="24"/>
          <w:szCs w:val="24"/>
        </w:rPr>
      </w:pPr>
      <w:r w:rsidRPr="00707520">
        <w:rPr>
          <w:rFonts w:eastAsia="Calibri" w:cs="Arial"/>
          <w:sz w:val="24"/>
          <w:szCs w:val="24"/>
        </w:rPr>
        <w:t xml:space="preserve">Describe the direction of </w:t>
      </w:r>
      <w:r w:rsidR="00956A4F" w:rsidRPr="00707520">
        <w:rPr>
          <w:rFonts w:eastAsia="Calibri" w:cs="Arial"/>
          <w:noProof/>
          <w:sz w:val="24"/>
          <w:szCs w:val="24"/>
        </w:rPr>
        <w:t>[Selected Fellow]</w:t>
      </w:r>
      <w:r w:rsidRPr="00707520">
        <w:rPr>
          <w:rFonts w:eastAsia="Calibri" w:cs="Arial"/>
          <w:sz w:val="24"/>
          <w:szCs w:val="24"/>
        </w:rPr>
        <w:t>’s research.</w:t>
      </w:r>
    </w:p>
    <w:p w14:paraId="260B13B3" w14:textId="77777777" w:rsidR="001A079A" w:rsidRPr="00707520" w:rsidRDefault="001A079A" w:rsidP="001A079A">
      <w:pPr>
        <w:numPr>
          <w:ilvl w:val="3"/>
          <w:numId w:val="2"/>
        </w:numPr>
        <w:spacing w:after="200" w:line="276" w:lineRule="auto"/>
        <w:contextualSpacing/>
        <w:rPr>
          <w:rFonts w:eastAsia="Calibri" w:cs="Arial"/>
          <w:sz w:val="24"/>
          <w:szCs w:val="24"/>
        </w:rPr>
      </w:pPr>
      <w:r w:rsidRPr="00707520">
        <w:rPr>
          <w:rFonts w:eastAsia="Calibri" w:cs="Arial"/>
          <w:sz w:val="24"/>
          <w:szCs w:val="24"/>
        </w:rPr>
        <w:t>Use color slides and inset videos to describe the science.</w:t>
      </w:r>
    </w:p>
    <w:p w14:paraId="11FF7DC4" w14:textId="77777777" w:rsidR="001A079A" w:rsidRPr="00707520" w:rsidRDefault="001A079A" w:rsidP="001A079A">
      <w:pPr>
        <w:numPr>
          <w:ilvl w:val="3"/>
          <w:numId w:val="2"/>
        </w:numPr>
        <w:spacing w:after="200" w:line="276" w:lineRule="auto"/>
        <w:contextualSpacing/>
        <w:rPr>
          <w:rFonts w:eastAsia="Calibri" w:cs="Arial"/>
          <w:sz w:val="24"/>
          <w:szCs w:val="24"/>
        </w:rPr>
      </w:pPr>
      <w:r w:rsidRPr="00707520">
        <w:rPr>
          <w:rFonts w:eastAsia="Calibri" w:cs="Arial"/>
          <w:sz w:val="24"/>
          <w:szCs w:val="24"/>
        </w:rPr>
        <w:t>Avoid long monologues.</w:t>
      </w:r>
    </w:p>
    <w:p w14:paraId="11888379" w14:textId="049FC119" w:rsidR="001A079A" w:rsidRDefault="001A079A" w:rsidP="001A079A">
      <w:pPr>
        <w:numPr>
          <w:ilvl w:val="3"/>
          <w:numId w:val="2"/>
        </w:numPr>
        <w:spacing w:after="200" w:line="276" w:lineRule="auto"/>
        <w:contextualSpacing/>
        <w:rPr>
          <w:rFonts w:eastAsia="Calibri" w:cs="Arial"/>
          <w:sz w:val="24"/>
          <w:szCs w:val="24"/>
        </w:rPr>
      </w:pPr>
      <w:r w:rsidRPr="00707520">
        <w:rPr>
          <w:rFonts w:eastAsia="Calibri" w:cs="Arial"/>
          <w:sz w:val="24"/>
          <w:szCs w:val="24"/>
        </w:rPr>
        <w:t xml:space="preserve">Must be in </w:t>
      </w:r>
      <w:proofErr w:type="spellStart"/>
      <w:r w:rsidRPr="00707520">
        <w:rPr>
          <w:rFonts w:eastAsia="Calibri" w:cs="Arial"/>
          <w:sz w:val="24"/>
          <w:szCs w:val="24"/>
        </w:rPr>
        <w:t>mpv</w:t>
      </w:r>
      <w:proofErr w:type="spellEnd"/>
      <w:r w:rsidRPr="00707520">
        <w:rPr>
          <w:rFonts w:eastAsia="Calibri" w:cs="Arial"/>
          <w:sz w:val="24"/>
          <w:szCs w:val="24"/>
        </w:rPr>
        <w:t xml:space="preserve"> format</w:t>
      </w:r>
    </w:p>
    <w:p w14:paraId="7FBFA0DD" w14:textId="77777777" w:rsidR="00F14656" w:rsidRDefault="00F14656" w:rsidP="00F14656">
      <w:pPr>
        <w:spacing w:after="200" w:line="276" w:lineRule="auto"/>
        <w:ind w:left="2160"/>
        <w:contextualSpacing/>
        <w:rPr>
          <w:rFonts w:eastAsia="Calibri" w:cs="Arial"/>
          <w:sz w:val="24"/>
          <w:szCs w:val="24"/>
        </w:rPr>
      </w:pPr>
    </w:p>
    <w:p w14:paraId="7C26402C" w14:textId="699C4241" w:rsidR="00D97DEC" w:rsidRDefault="00F14656" w:rsidP="00DC074F">
      <w:pPr>
        <w:numPr>
          <w:ilvl w:val="0"/>
          <w:numId w:val="2"/>
        </w:numPr>
        <w:spacing w:after="200" w:line="276" w:lineRule="auto"/>
        <w:contextualSpacing/>
        <w:rPr>
          <w:sz w:val="24"/>
          <w:szCs w:val="24"/>
        </w:rPr>
      </w:pPr>
      <w:r w:rsidRPr="00DC074F">
        <w:rPr>
          <w:rFonts w:eastAsia="Calibri" w:cs="Arial"/>
          <w:sz w:val="24"/>
          <w:szCs w:val="24"/>
          <w:u w:val="single"/>
        </w:rPr>
        <w:t>Parental Leave</w:t>
      </w:r>
      <w:r w:rsidRPr="00DC074F">
        <w:rPr>
          <w:rFonts w:eastAsia="Calibri" w:cs="Arial"/>
          <w:sz w:val="24"/>
          <w:szCs w:val="24"/>
        </w:rPr>
        <w:t>. The Arnold and Mabel Beckman Foundation will work the [Selected Fellow</w:t>
      </w:r>
      <w:r w:rsidR="00B63348" w:rsidRPr="00DC074F">
        <w:rPr>
          <w:rFonts w:eastAsia="Calibri" w:cs="Arial"/>
          <w:sz w:val="24"/>
          <w:szCs w:val="24"/>
        </w:rPr>
        <w:t xml:space="preserve">] and [Institution] in providing supplemental funding and </w:t>
      </w:r>
      <w:r w:rsidR="009A48C2">
        <w:rPr>
          <w:rFonts w:eastAsia="Calibri" w:cs="Arial"/>
          <w:sz w:val="24"/>
          <w:szCs w:val="24"/>
        </w:rPr>
        <w:t xml:space="preserve">an </w:t>
      </w:r>
      <w:r w:rsidR="00B63348" w:rsidRPr="00DC074F">
        <w:rPr>
          <w:rFonts w:eastAsia="Calibri" w:cs="Arial"/>
          <w:sz w:val="24"/>
          <w:szCs w:val="24"/>
        </w:rPr>
        <w:t>extension of grant time</w:t>
      </w:r>
      <w:r w:rsidR="009A48C2">
        <w:rPr>
          <w:rFonts w:eastAsia="Calibri" w:cs="Arial"/>
          <w:sz w:val="24"/>
          <w:szCs w:val="24"/>
        </w:rPr>
        <w:t xml:space="preserve">line </w:t>
      </w:r>
      <w:r w:rsidR="00D97DEC">
        <w:rPr>
          <w:rFonts w:eastAsia="Calibri" w:cs="Arial"/>
          <w:sz w:val="24"/>
          <w:szCs w:val="24"/>
        </w:rPr>
        <w:t>of</w:t>
      </w:r>
      <w:r w:rsidR="00F57FE8">
        <w:rPr>
          <w:rFonts w:eastAsia="Calibri" w:cs="Arial"/>
          <w:sz w:val="24"/>
          <w:szCs w:val="24"/>
        </w:rPr>
        <w:t xml:space="preserve"> up to 4 months for an</w:t>
      </w:r>
      <w:r w:rsidR="00B63348" w:rsidRPr="00DC074F">
        <w:rPr>
          <w:rFonts w:eastAsia="Calibri" w:cs="Arial"/>
          <w:sz w:val="24"/>
          <w:szCs w:val="24"/>
        </w:rPr>
        <w:t xml:space="preserve"> Arnold O. Beckman Postdoctoral Fellow </w:t>
      </w:r>
      <w:r w:rsidR="00D97DEC">
        <w:rPr>
          <w:rFonts w:eastAsia="Calibri" w:cs="Arial"/>
          <w:sz w:val="24"/>
          <w:szCs w:val="24"/>
        </w:rPr>
        <w:t>caring</w:t>
      </w:r>
      <w:r w:rsidR="00B63348" w:rsidRPr="00DC074F">
        <w:rPr>
          <w:rFonts w:eastAsia="Calibri" w:cs="Arial"/>
          <w:sz w:val="24"/>
          <w:szCs w:val="24"/>
        </w:rPr>
        <w:t xml:space="preserve"> for their child following </w:t>
      </w:r>
      <w:r w:rsidR="005E5102">
        <w:rPr>
          <w:rFonts w:eastAsia="Calibri" w:cs="Arial"/>
          <w:sz w:val="24"/>
          <w:szCs w:val="24"/>
        </w:rPr>
        <w:t>birth</w:t>
      </w:r>
      <w:r w:rsidR="005E5102" w:rsidRPr="00DC074F">
        <w:rPr>
          <w:rFonts w:eastAsia="Calibri" w:cs="Arial"/>
          <w:sz w:val="24"/>
          <w:szCs w:val="24"/>
        </w:rPr>
        <w:t xml:space="preserve"> </w:t>
      </w:r>
      <w:r w:rsidR="00B63348" w:rsidRPr="00DC074F">
        <w:rPr>
          <w:rFonts w:eastAsia="Calibri" w:cs="Arial"/>
          <w:sz w:val="24"/>
          <w:szCs w:val="24"/>
        </w:rPr>
        <w:t>and/or adoption</w:t>
      </w:r>
      <w:r w:rsidR="00DC074F">
        <w:rPr>
          <w:rFonts w:eastAsia="Calibri" w:cs="Arial"/>
          <w:sz w:val="24"/>
          <w:szCs w:val="24"/>
        </w:rPr>
        <w:t xml:space="preserve">. </w:t>
      </w:r>
      <w:r w:rsidR="00DC074F" w:rsidRPr="00DC074F">
        <w:rPr>
          <w:sz w:val="24"/>
          <w:szCs w:val="24"/>
        </w:rPr>
        <w:t xml:space="preserve">Postdoctoral </w:t>
      </w:r>
      <w:r w:rsidR="00F57FE8">
        <w:rPr>
          <w:sz w:val="24"/>
          <w:szCs w:val="24"/>
        </w:rPr>
        <w:t>F</w:t>
      </w:r>
      <w:r w:rsidR="00DC074F" w:rsidRPr="00DC074F">
        <w:rPr>
          <w:sz w:val="24"/>
          <w:szCs w:val="24"/>
        </w:rPr>
        <w:t xml:space="preserve">ellows should advise </w:t>
      </w:r>
      <w:r w:rsidR="00F57FE8">
        <w:rPr>
          <w:sz w:val="24"/>
          <w:szCs w:val="24"/>
        </w:rPr>
        <w:t>the</w:t>
      </w:r>
      <w:r w:rsidR="00DC074F" w:rsidRPr="00DC074F">
        <w:rPr>
          <w:sz w:val="24"/>
          <w:szCs w:val="24"/>
        </w:rPr>
        <w:t xml:space="preserve"> Foundation </w:t>
      </w:r>
      <w:r w:rsidR="00DC074F">
        <w:rPr>
          <w:sz w:val="24"/>
          <w:szCs w:val="24"/>
        </w:rPr>
        <w:t>90</w:t>
      </w:r>
      <w:r w:rsidR="00DC074F" w:rsidRPr="00DC074F">
        <w:rPr>
          <w:sz w:val="24"/>
          <w:szCs w:val="24"/>
        </w:rPr>
        <w:t xml:space="preserve"> days prior to </w:t>
      </w:r>
      <w:r w:rsidR="00F57FE8">
        <w:rPr>
          <w:sz w:val="24"/>
          <w:szCs w:val="24"/>
        </w:rPr>
        <w:t xml:space="preserve">the anticipated start of their </w:t>
      </w:r>
      <w:r w:rsidR="00DC074F" w:rsidRPr="00DC074F">
        <w:rPr>
          <w:sz w:val="24"/>
          <w:szCs w:val="24"/>
        </w:rPr>
        <w:t xml:space="preserve">leave and </w:t>
      </w:r>
      <w:r w:rsidR="00F57FE8">
        <w:rPr>
          <w:sz w:val="24"/>
          <w:szCs w:val="24"/>
        </w:rPr>
        <w:t xml:space="preserve">may </w:t>
      </w:r>
      <w:r w:rsidR="00DC074F" w:rsidRPr="00DC074F">
        <w:rPr>
          <w:sz w:val="24"/>
          <w:szCs w:val="24"/>
        </w:rPr>
        <w:t xml:space="preserve">submit a request </w:t>
      </w:r>
      <w:r w:rsidR="00A55214">
        <w:rPr>
          <w:sz w:val="24"/>
          <w:szCs w:val="24"/>
        </w:rPr>
        <w:t xml:space="preserve">at that time </w:t>
      </w:r>
      <w:r w:rsidR="00DC074F" w:rsidRPr="00DC074F">
        <w:rPr>
          <w:sz w:val="24"/>
          <w:szCs w:val="24"/>
        </w:rPr>
        <w:t xml:space="preserve">for </w:t>
      </w:r>
      <w:r w:rsidR="00F57FE8">
        <w:rPr>
          <w:sz w:val="24"/>
          <w:szCs w:val="24"/>
        </w:rPr>
        <w:t>supplemental</w:t>
      </w:r>
      <w:r w:rsidR="00DC074F" w:rsidRPr="00DC074F">
        <w:rPr>
          <w:sz w:val="24"/>
          <w:szCs w:val="24"/>
        </w:rPr>
        <w:t xml:space="preserve"> funds</w:t>
      </w:r>
      <w:r w:rsidR="00D97DEC">
        <w:rPr>
          <w:sz w:val="24"/>
          <w:szCs w:val="24"/>
        </w:rPr>
        <w:t>, described below,</w:t>
      </w:r>
      <w:r w:rsidR="00DC074F" w:rsidRPr="00DC074F">
        <w:rPr>
          <w:sz w:val="24"/>
          <w:szCs w:val="24"/>
        </w:rPr>
        <w:t xml:space="preserve"> and an extension of the grant.</w:t>
      </w:r>
      <w:r w:rsidR="00D97DEC" w:rsidRPr="00D97DEC">
        <w:rPr>
          <w:sz w:val="24"/>
          <w:szCs w:val="24"/>
        </w:rPr>
        <w:t xml:space="preserve"> </w:t>
      </w:r>
    </w:p>
    <w:p w14:paraId="113A557E" w14:textId="77777777" w:rsidR="0019693B" w:rsidRDefault="0019693B" w:rsidP="0019693B">
      <w:pPr>
        <w:spacing w:after="200" w:line="276" w:lineRule="auto"/>
        <w:ind w:left="720"/>
        <w:contextualSpacing/>
        <w:rPr>
          <w:sz w:val="24"/>
          <w:szCs w:val="24"/>
        </w:rPr>
      </w:pPr>
    </w:p>
    <w:p w14:paraId="76FEA1C1" w14:textId="22DB6164" w:rsidR="00DC074F" w:rsidRPr="00DC074F" w:rsidRDefault="00D97DEC">
      <w:pPr>
        <w:spacing w:after="200" w:line="276" w:lineRule="auto"/>
        <w:ind w:left="720"/>
        <w:contextualSpacing/>
        <w:rPr>
          <w:sz w:val="24"/>
          <w:szCs w:val="24"/>
        </w:rPr>
      </w:pPr>
      <w:r w:rsidRPr="00DC074F">
        <w:rPr>
          <w:sz w:val="24"/>
          <w:szCs w:val="24"/>
        </w:rPr>
        <w:t xml:space="preserve">Postdoctoral Fellows </w:t>
      </w:r>
      <w:r>
        <w:rPr>
          <w:sz w:val="24"/>
          <w:szCs w:val="24"/>
        </w:rPr>
        <w:t>should first</w:t>
      </w:r>
      <w:r w:rsidRPr="00DC074F">
        <w:rPr>
          <w:sz w:val="24"/>
          <w:szCs w:val="24"/>
        </w:rPr>
        <w:t xml:space="preserve"> apply for the</w:t>
      </w:r>
      <w:r>
        <w:rPr>
          <w:sz w:val="24"/>
          <w:szCs w:val="24"/>
        </w:rPr>
        <w:t xml:space="preserve"> parental leave benefits offered by their</w:t>
      </w:r>
      <w:r w:rsidRPr="00DC074F">
        <w:rPr>
          <w:sz w:val="24"/>
          <w:szCs w:val="24"/>
        </w:rPr>
        <w:t xml:space="preserve"> </w:t>
      </w:r>
      <w:r>
        <w:rPr>
          <w:sz w:val="24"/>
          <w:szCs w:val="24"/>
        </w:rPr>
        <w:t>I</w:t>
      </w:r>
      <w:r w:rsidRPr="00DC074F">
        <w:rPr>
          <w:sz w:val="24"/>
          <w:szCs w:val="24"/>
        </w:rPr>
        <w:t xml:space="preserve">nstitution.  </w:t>
      </w:r>
      <w:r w:rsidR="004507BF">
        <w:rPr>
          <w:sz w:val="24"/>
          <w:szCs w:val="24"/>
        </w:rPr>
        <w:t>If the Institution does not provide full parental leave benefits, t</w:t>
      </w:r>
      <w:r w:rsidR="00DC074F" w:rsidRPr="00DC074F">
        <w:rPr>
          <w:sz w:val="24"/>
          <w:szCs w:val="24"/>
        </w:rPr>
        <w:t xml:space="preserve">he Foundation will </w:t>
      </w:r>
      <w:r w:rsidR="00A55214">
        <w:rPr>
          <w:sz w:val="24"/>
          <w:szCs w:val="24"/>
        </w:rPr>
        <w:t>consider requests for</w:t>
      </w:r>
      <w:r w:rsidR="00A55214" w:rsidRPr="00DC074F">
        <w:rPr>
          <w:sz w:val="24"/>
          <w:szCs w:val="24"/>
        </w:rPr>
        <w:t xml:space="preserve"> </w:t>
      </w:r>
      <w:r w:rsidR="00DC074F" w:rsidRPr="00DC074F">
        <w:rPr>
          <w:sz w:val="24"/>
          <w:szCs w:val="24"/>
        </w:rPr>
        <w:t>supplemental funding to cover an</w:t>
      </w:r>
      <w:r w:rsidR="00A55214">
        <w:rPr>
          <w:sz w:val="24"/>
          <w:szCs w:val="24"/>
        </w:rPr>
        <w:t xml:space="preserve">y reduction </w:t>
      </w:r>
      <w:r w:rsidR="00DC074F" w:rsidRPr="00DC074F">
        <w:rPr>
          <w:sz w:val="24"/>
          <w:szCs w:val="24"/>
        </w:rPr>
        <w:t>in income</w:t>
      </w:r>
      <w:r w:rsidR="004507BF">
        <w:rPr>
          <w:sz w:val="24"/>
          <w:szCs w:val="24"/>
        </w:rPr>
        <w:t xml:space="preserve"> or benefits, and </w:t>
      </w:r>
      <w:r w:rsidR="00DC074F" w:rsidRPr="00DC074F">
        <w:rPr>
          <w:sz w:val="24"/>
          <w:szCs w:val="24"/>
        </w:rPr>
        <w:t xml:space="preserve">funding to cover the costs of </w:t>
      </w:r>
      <w:r w:rsidR="004507BF">
        <w:rPr>
          <w:sz w:val="24"/>
          <w:szCs w:val="24"/>
        </w:rPr>
        <w:t>maintaining research or laboratory expenses while the Postdoctoral Fellow is on leave, up to 4 months</w:t>
      </w:r>
      <w:r w:rsidR="00DC074F" w:rsidRPr="00DC074F">
        <w:rPr>
          <w:sz w:val="24"/>
          <w:szCs w:val="24"/>
        </w:rPr>
        <w:t>.</w:t>
      </w:r>
      <w:r w:rsidR="004507BF">
        <w:rPr>
          <w:sz w:val="24"/>
          <w:szCs w:val="24"/>
        </w:rPr>
        <w:t xml:space="preserve"> </w:t>
      </w:r>
      <w:r w:rsidR="004507BF" w:rsidRPr="00AE40F8">
        <w:rPr>
          <w:sz w:val="24"/>
          <w:szCs w:val="24"/>
        </w:rPr>
        <w:t xml:space="preserve">The Foundation will </w:t>
      </w:r>
      <w:r w:rsidR="008318BE" w:rsidRPr="00AE40F8">
        <w:rPr>
          <w:sz w:val="24"/>
          <w:szCs w:val="24"/>
        </w:rPr>
        <w:t xml:space="preserve">evaluate these </w:t>
      </w:r>
      <w:r w:rsidR="00105A90" w:rsidRPr="00AE40F8">
        <w:rPr>
          <w:sz w:val="24"/>
          <w:szCs w:val="24"/>
        </w:rPr>
        <w:t xml:space="preserve">requests </w:t>
      </w:r>
      <w:r w:rsidR="00105A90" w:rsidRPr="00464427">
        <w:rPr>
          <w:sz w:val="24"/>
          <w:szCs w:val="24"/>
        </w:rPr>
        <w:t>and</w:t>
      </w:r>
      <w:r w:rsidR="00AE40F8" w:rsidRPr="00464427">
        <w:rPr>
          <w:sz w:val="24"/>
          <w:szCs w:val="24"/>
        </w:rPr>
        <w:t xml:space="preserve"> provide a determination of approval/denial within 30 days</w:t>
      </w:r>
    </w:p>
    <w:p w14:paraId="3D28866F" w14:textId="77777777" w:rsidR="001A079A" w:rsidRPr="00707520" w:rsidRDefault="001A079A" w:rsidP="001A079A">
      <w:pPr>
        <w:spacing w:after="200" w:line="276" w:lineRule="auto"/>
        <w:ind w:left="1080"/>
        <w:contextualSpacing/>
        <w:rPr>
          <w:rFonts w:eastAsia="Calibri" w:cs="Arial"/>
          <w:sz w:val="24"/>
          <w:szCs w:val="24"/>
        </w:rPr>
      </w:pPr>
    </w:p>
    <w:p w14:paraId="56BA231E" w14:textId="59BE0AF0" w:rsidR="001A079A"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Review and Site Visit</w:t>
      </w:r>
      <w:r w:rsidRPr="00707520">
        <w:rPr>
          <w:rFonts w:eastAsia="Calibri" w:cs="Arial"/>
          <w:sz w:val="24"/>
          <w:szCs w:val="24"/>
        </w:rPr>
        <w:t xml:space="preserve">.  The Foundation reserves the right to schedule site visits to the </w:t>
      </w:r>
      <w:r w:rsidR="00956A4F" w:rsidRPr="00707520">
        <w:rPr>
          <w:rFonts w:eastAsia="Calibri" w:cs="Arial"/>
          <w:noProof/>
          <w:sz w:val="24"/>
          <w:szCs w:val="24"/>
        </w:rPr>
        <w:t>[Selected Fellow]</w:t>
      </w:r>
      <w:r w:rsidRPr="00707520">
        <w:rPr>
          <w:rFonts w:eastAsia="Calibri" w:cs="Arial"/>
          <w:sz w:val="24"/>
          <w:szCs w:val="24"/>
        </w:rPr>
        <w:t xml:space="preserve">’s research laboratory and reserves the right to require interim status reports regarding the progress of the research and expenditure of funds subject to the Grant.  A review of </w:t>
      </w:r>
      <w:r w:rsidR="00956A4F" w:rsidRPr="00707520">
        <w:rPr>
          <w:rFonts w:eastAsia="Calibri" w:cs="Arial"/>
          <w:noProof/>
          <w:sz w:val="24"/>
          <w:szCs w:val="24"/>
        </w:rPr>
        <w:t>[Selected Fellow</w:t>
      </w:r>
      <w:r w:rsidR="00346524">
        <w:rPr>
          <w:rFonts w:eastAsia="Calibri" w:cs="Arial"/>
          <w:noProof/>
          <w:sz w:val="24"/>
          <w:szCs w:val="24"/>
        </w:rPr>
        <w:t>’s</w:t>
      </w:r>
      <w:r w:rsidR="00956A4F" w:rsidRPr="00707520">
        <w:rPr>
          <w:rFonts w:eastAsia="Calibri" w:cs="Arial"/>
          <w:noProof/>
          <w:sz w:val="24"/>
          <w:szCs w:val="24"/>
        </w:rPr>
        <w:t>]</w:t>
      </w:r>
      <w:r w:rsidRPr="00707520">
        <w:rPr>
          <w:rFonts w:eastAsia="Calibri" w:cs="Arial"/>
          <w:sz w:val="24"/>
          <w:szCs w:val="24"/>
        </w:rPr>
        <w:t>’s Grant research progress may be conducted at any time by an external scientific review committee, appointed by the Foundation.</w:t>
      </w:r>
    </w:p>
    <w:p w14:paraId="3DE22B16" w14:textId="77777777" w:rsidR="001A079A" w:rsidRPr="00707520" w:rsidRDefault="001A079A" w:rsidP="001A079A">
      <w:pPr>
        <w:spacing w:after="200" w:line="276" w:lineRule="auto"/>
        <w:ind w:left="1080"/>
        <w:contextualSpacing/>
        <w:rPr>
          <w:rFonts w:eastAsia="Calibri" w:cs="Arial"/>
          <w:sz w:val="24"/>
          <w:szCs w:val="24"/>
        </w:rPr>
      </w:pPr>
    </w:p>
    <w:p w14:paraId="289BC821" w14:textId="77777777"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Audit &amp; Repayment</w:t>
      </w:r>
      <w:r w:rsidRPr="00707520">
        <w:rPr>
          <w:rFonts w:eastAsia="Calibri" w:cs="Arial"/>
          <w:sz w:val="24"/>
          <w:szCs w:val="24"/>
        </w:rPr>
        <w:t xml:space="preserve">.  The Foundation shall have the right, at any time during the term of the Grant, to cause an independent audit to be performed of the accounts related to the Grant held by </w:t>
      </w:r>
      <w:r w:rsidR="00956A4F" w:rsidRPr="00707520">
        <w:rPr>
          <w:rFonts w:eastAsia="Calibri" w:cs="Arial"/>
          <w:noProof/>
          <w:sz w:val="24"/>
          <w:szCs w:val="24"/>
        </w:rPr>
        <w:t>[Institution]</w:t>
      </w:r>
      <w:r w:rsidRPr="00707520">
        <w:rPr>
          <w:rFonts w:eastAsia="Calibri" w:cs="Arial"/>
          <w:sz w:val="24"/>
          <w:szCs w:val="24"/>
        </w:rPr>
        <w:t xml:space="preserve">.  Should the audit prove unsatisfactory in the direction of the Foundation, the Foundation has the right to terminate the Grant immediately and </w:t>
      </w:r>
      <w:r w:rsidR="00956A4F" w:rsidRPr="00707520">
        <w:rPr>
          <w:rFonts w:eastAsia="Calibri" w:cs="Arial"/>
          <w:noProof/>
          <w:sz w:val="24"/>
          <w:szCs w:val="24"/>
        </w:rPr>
        <w:t>[Institution]</w:t>
      </w:r>
      <w:r w:rsidRPr="00707520">
        <w:rPr>
          <w:rFonts w:eastAsia="Calibri" w:cs="Arial"/>
          <w:sz w:val="24"/>
          <w:szCs w:val="24"/>
        </w:rPr>
        <w:t xml:space="preserve"> agrees to return all unexpended funds. The repayment of funds to the Arnold and Mabel Beckman Foundation must occur within 60 days from date of termination. </w:t>
      </w:r>
    </w:p>
    <w:p w14:paraId="7B596B5B" w14:textId="77777777" w:rsidR="001A079A" w:rsidRPr="00707520" w:rsidRDefault="001A079A" w:rsidP="001A079A">
      <w:pPr>
        <w:spacing w:after="200" w:line="276" w:lineRule="auto"/>
        <w:ind w:left="720"/>
        <w:contextualSpacing/>
        <w:rPr>
          <w:rFonts w:eastAsia="Calibri" w:cs="Arial"/>
          <w:sz w:val="24"/>
          <w:szCs w:val="24"/>
        </w:rPr>
      </w:pPr>
    </w:p>
    <w:p w14:paraId="147997B4" w14:textId="77777777"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lastRenderedPageBreak/>
        <w:t>Allocation of Liability</w:t>
      </w:r>
      <w:r w:rsidRPr="00707520">
        <w:rPr>
          <w:rFonts w:eastAsia="Calibri" w:cs="Arial"/>
          <w:sz w:val="24"/>
          <w:szCs w:val="24"/>
        </w:rPr>
        <w:t xml:space="preserve">. </w:t>
      </w:r>
      <w:r w:rsidR="00956A4F" w:rsidRPr="00707520">
        <w:rPr>
          <w:rFonts w:eastAsia="Calibri" w:cs="Arial"/>
          <w:noProof/>
          <w:sz w:val="24"/>
          <w:szCs w:val="24"/>
        </w:rPr>
        <w:t>[Institution]</w:t>
      </w:r>
      <w:r w:rsidRPr="00707520">
        <w:rPr>
          <w:rFonts w:eastAsia="Calibri" w:cs="Arial"/>
          <w:sz w:val="24"/>
          <w:szCs w:val="24"/>
        </w:rPr>
        <w:t xml:space="preserve"> hereby assumes any and all risks of personal injury and property damage attributable to its acts or the acts of its officers, employees, and agents, in the performance of its respective obligations under this agreement, including but not limited to </w:t>
      </w:r>
      <w:r w:rsidR="00956A4F" w:rsidRPr="00707520">
        <w:rPr>
          <w:rFonts w:eastAsia="Calibri" w:cs="Arial"/>
          <w:noProof/>
          <w:sz w:val="24"/>
          <w:szCs w:val="24"/>
        </w:rPr>
        <w:t>[Selected Fellow]</w:t>
      </w:r>
      <w:r w:rsidRPr="00707520">
        <w:rPr>
          <w:rFonts w:eastAsia="Calibri" w:cs="Arial"/>
          <w:sz w:val="24"/>
          <w:szCs w:val="24"/>
        </w:rPr>
        <w:t xml:space="preserve"> and any individuals working with or under </w:t>
      </w:r>
      <w:r w:rsidR="00956A4F" w:rsidRPr="00707520">
        <w:rPr>
          <w:rFonts w:eastAsia="Calibri" w:cs="Arial"/>
          <w:noProof/>
          <w:sz w:val="24"/>
          <w:szCs w:val="24"/>
        </w:rPr>
        <w:t>[Selected Fellow]</w:t>
      </w:r>
      <w:r w:rsidRPr="00707520">
        <w:rPr>
          <w:rFonts w:eastAsia="Calibri" w:cs="Arial"/>
          <w:sz w:val="24"/>
          <w:szCs w:val="24"/>
        </w:rPr>
        <w:t xml:space="preserve">’s.  </w:t>
      </w:r>
    </w:p>
    <w:p w14:paraId="17BD83F9" w14:textId="77777777" w:rsidR="001A079A" w:rsidRPr="00707520" w:rsidRDefault="001A079A" w:rsidP="001A079A">
      <w:pPr>
        <w:spacing w:after="200" w:line="276" w:lineRule="auto"/>
        <w:ind w:left="720"/>
        <w:contextualSpacing/>
        <w:rPr>
          <w:rFonts w:eastAsia="Calibri" w:cs="Arial"/>
          <w:sz w:val="24"/>
          <w:szCs w:val="24"/>
        </w:rPr>
      </w:pPr>
    </w:p>
    <w:p w14:paraId="5C7CA80B" w14:textId="77777777"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Presentations &amp; Talks</w:t>
      </w:r>
      <w:r w:rsidRPr="00707520">
        <w:rPr>
          <w:rFonts w:eastAsia="Calibri" w:cs="Arial"/>
          <w:sz w:val="24"/>
          <w:szCs w:val="24"/>
        </w:rPr>
        <w:t xml:space="preserve">. The Foundation may request </w:t>
      </w:r>
      <w:r w:rsidR="00956A4F" w:rsidRPr="00707520">
        <w:rPr>
          <w:rFonts w:eastAsia="Calibri" w:cs="Arial"/>
          <w:noProof/>
          <w:sz w:val="24"/>
          <w:szCs w:val="24"/>
        </w:rPr>
        <w:t>[Selected Fellow]</w:t>
      </w:r>
      <w:r w:rsidRPr="00707520">
        <w:rPr>
          <w:rFonts w:eastAsia="Calibri" w:cs="Arial"/>
          <w:sz w:val="24"/>
          <w:szCs w:val="24"/>
        </w:rPr>
        <w:t xml:space="preserve"> to present public talks targeting a general audience about the research funded under this grant. These talks, together with supporting materials, will be made available to the public, apprising the community of recent advances and development in the scientific research.</w:t>
      </w:r>
    </w:p>
    <w:p w14:paraId="35479DDD" w14:textId="77777777" w:rsidR="001A079A" w:rsidRPr="00707520" w:rsidRDefault="001A079A" w:rsidP="001A079A">
      <w:pPr>
        <w:spacing w:after="200" w:line="276" w:lineRule="auto"/>
        <w:ind w:left="1080"/>
        <w:contextualSpacing/>
        <w:rPr>
          <w:rFonts w:eastAsia="Calibri" w:cs="Arial"/>
          <w:sz w:val="24"/>
          <w:szCs w:val="24"/>
        </w:rPr>
      </w:pPr>
    </w:p>
    <w:p w14:paraId="17800865" w14:textId="77777777"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Social Media</w:t>
      </w:r>
      <w:r w:rsidRPr="00707520">
        <w:rPr>
          <w:rFonts w:eastAsia="Calibri" w:cs="Arial"/>
          <w:sz w:val="24"/>
          <w:szCs w:val="24"/>
        </w:rPr>
        <w:t>. Announcements and updates made through social media should acknowledge the Arnold and Mabel Beckman Foundation through utilizing #</w:t>
      </w:r>
      <w:proofErr w:type="spellStart"/>
      <w:r w:rsidRPr="00707520">
        <w:rPr>
          <w:rFonts w:eastAsia="Calibri" w:cs="Arial"/>
          <w:sz w:val="24"/>
          <w:szCs w:val="24"/>
        </w:rPr>
        <w:t>BeckmanFoundation</w:t>
      </w:r>
      <w:proofErr w:type="spellEnd"/>
      <w:r w:rsidRPr="00707520">
        <w:rPr>
          <w:rFonts w:eastAsia="Calibri" w:cs="Arial"/>
          <w:sz w:val="24"/>
          <w:szCs w:val="24"/>
        </w:rPr>
        <w:t xml:space="preserve"> and the following social media handles:</w:t>
      </w:r>
      <w:r w:rsidRPr="00707520">
        <w:rPr>
          <w:rFonts w:eastAsia="Calibri" w:cs="Arial"/>
          <w:sz w:val="24"/>
          <w:szCs w:val="24"/>
        </w:rPr>
        <w:br/>
      </w:r>
    </w:p>
    <w:p w14:paraId="04102280" w14:textId="77777777" w:rsidR="0040083B"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LinkedIn &amp; Facebook: Arnold and Mabel Beckman Foundation</w:t>
      </w:r>
    </w:p>
    <w:p w14:paraId="027843A8" w14:textId="79BB3EFF" w:rsidR="0040083B"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Twitter: @</w:t>
      </w:r>
      <w:proofErr w:type="spellStart"/>
      <w:r w:rsidRPr="00707520">
        <w:rPr>
          <w:rFonts w:eastAsia="Calibri" w:cs="Arial"/>
          <w:sz w:val="24"/>
          <w:szCs w:val="24"/>
        </w:rPr>
        <w:t>BeckmanFdn</w:t>
      </w:r>
      <w:proofErr w:type="spellEnd"/>
    </w:p>
    <w:p w14:paraId="25CECDC1" w14:textId="1F6CAC22"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Instagram: @</w:t>
      </w:r>
      <w:proofErr w:type="spellStart"/>
      <w:r w:rsidRPr="00707520">
        <w:rPr>
          <w:rFonts w:eastAsia="Calibri" w:cs="Arial"/>
          <w:sz w:val="24"/>
          <w:szCs w:val="24"/>
        </w:rPr>
        <w:t>BeckmanFoundation</w:t>
      </w:r>
      <w:proofErr w:type="spellEnd"/>
    </w:p>
    <w:p w14:paraId="09B82E66" w14:textId="77777777" w:rsidR="001A079A" w:rsidRPr="00707520" w:rsidRDefault="001A079A" w:rsidP="001A079A">
      <w:pPr>
        <w:spacing w:after="200" w:line="276" w:lineRule="auto"/>
        <w:ind w:left="1080"/>
        <w:contextualSpacing/>
        <w:rPr>
          <w:rFonts w:eastAsia="Calibri" w:cs="Arial"/>
          <w:sz w:val="24"/>
          <w:szCs w:val="24"/>
        </w:rPr>
      </w:pPr>
    </w:p>
    <w:p w14:paraId="79D8A4E4" w14:textId="6581FBFC" w:rsidR="001A079A"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Name Recognition</w:t>
      </w:r>
      <w:r w:rsidRPr="00707520">
        <w:rPr>
          <w:rFonts w:eastAsia="Calibri" w:cs="Arial"/>
          <w:sz w:val="24"/>
          <w:szCs w:val="24"/>
        </w:rPr>
        <w:t xml:space="preserve">.   All media announcements regarding research supported by the Foundation related to the </w:t>
      </w:r>
      <w:r w:rsidR="00A17429">
        <w:rPr>
          <w:rFonts w:eastAsia="Calibri" w:cs="Arial"/>
          <w:sz w:val="24"/>
          <w:szCs w:val="24"/>
        </w:rPr>
        <w:t>Arnold O. Beckman Postdoctoral Fellowship in Chemical Instrumentation</w:t>
      </w:r>
      <w:r w:rsidRPr="00707520">
        <w:rPr>
          <w:rFonts w:eastAsia="Calibri" w:cs="Arial"/>
          <w:sz w:val="24"/>
          <w:szCs w:val="24"/>
        </w:rPr>
        <w:t xml:space="preserve">, including presentations, publications, openings, conferences, etc., must prominently acknowledge the support of the Arnold and Mabel Beckman Foundation. Copies of such must be sent to the Foundation within 60 days of publication. </w:t>
      </w:r>
    </w:p>
    <w:p w14:paraId="3A9DC3E5" w14:textId="5170F72A" w:rsidR="00B23DEC" w:rsidRDefault="00B23DEC" w:rsidP="00B23DEC">
      <w:pPr>
        <w:spacing w:after="200" w:line="276" w:lineRule="auto"/>
        <w:contextualSpacing/>
        <w:rPr>
          <w:rFonts w:eastAsia="Calibri" w:cs="Arial"/>
          <w:sz w:val="24"/>
          <w:szCs w:val="24"/>
        </w:rPr>
      </w:pPr>
    </w:p>
    <w:p w14:paraId="722FD98D" w14:textId="77777777"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Naming</w:t>
      </w:r>
      <w:r w:rsidRPr="00707520">
        <w:rPr>
          <w:rFonts w:eastAsia="Calibri" w:cs="Arial"/>
          <w:sz w:val="24"/>
          <w:szCs w:val="24"/>
        </w:rPr>
        <w:t>. Naming language shall be as follows:</w:t>
      </w:r>
    </w:p>
    <w:p w14:paraId="30B9F35B"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Arnold and Mabel Beckman Foundation; or</w:t>
      </w:r>
    </w:p>
    <w:p w14:paraId="68B9AAB8"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Arnold O. Beckman Postdoctoral Fellow; or</w:t>
      </w:r>
    </w:p>
    <w:p w14:paraId="35D74BAE" w14:textId="717C9D5B" w:rsidR="001A079A" w:rsidRDefault="00A17429" w:rsidP="001A079A">
      <w:pPr>
        <w:numPr>
          <w:ilvl w:val="2"/>
          <w:numId w:val="2"/>
        </w:numPr>
        <w:spacing w:after="200" w:line="276" w:lineRule="auto"/>
        <w:contextualSpacing/>
        <w:rPr>
          <w:rFonts w:eastAsia="Calibri" w:cs="Arial"/>
          <w:sz w:val="24"/>
          <w:szCs w:val="24"/>
        </w:rPr>
      </w:pPr>
      <w:r>
        <w:rPr>
          <w:rFonts w:eastAsia="Calibri" w:cs="Arial"/>
          <w:sz w:val="24"/>
          <w:szCs w:val="24"/>
        </w:rPr>
        <w:t>Arnold O. Beckman Postdoctoral Fellowship in Chemical Instrumentation</w:t>
      </w:r>
      <w:r w:rsidR="001A079A" w:rsidRPr="00707520">
        <w:rPr>
          <w:rFonts w:eastAsia="Calibri" w:cs="Arial"/>
          <w:sz w:val="24"/>
          <w:szCs w:val="24"/>
        </w:rPr>
        <w:t>; or</w:t>
      </w:r>
    </w:p>
    <w:p w14:paraId="61024187" w14:textId="21104DA1" w:rsidR="002D1C1B" w:rsidRPr="00707520" w:rsidRDefault="00A17429" w:rsidP="001A079A">
      <w:pPr>
        <w:numPr>
          <w:ilvl w:val="2"/>
          <w:numId w:val="2"/>
        </w:numPr>
        <w:spacing w:after="200" w:line="276" w:lineRule="auto"/>
        <w:contextualSpacing/>
        <w:rPr>
          <w:rFonts w:eastAsia="Calibri" w:cs="Arial"/>
          <w:sz w:val="24"/>
          <w:szCs w:val="24"/>
        </w:rPr>
      </w:pPr>
      <w:r>
        <w:rPr>
          <w:rFonts w:eastAsia="Calibri" w:cs="Arial"/>
          <w:sz w:val="24"/>
          <w:szCs w:val="24"/>
        </w:rPr>
        <w:t>Arnold O. Beckman Postdoctoral Fellowship in Chemical Instrumentation</w:t>
      </w:r>
      <w:r w:rsidR="002D1C1B">
        <w:rPr>
          <w:rFonts w:eastAsia="Calibri" w:cs="Arial"/>
          <w:sz w:val="24"/>
          <w:szCs w:val="24"/>
        </w:rPr>
        <w:t xml:space="preserve"> Award</w:t>
      </w:r>
    </w:p>
    <w:p w14:paraId="1F7F2F33" w14:textId="74CD5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Arnold O. Beckman Postdoctoral Fellowship Award</w:t>
      </w:r>
      <w:r w:rsidR="00EE0410">
        <w:rPr>
          <w:rFonts w:eastAsia="Calibri" w:cs="Arial"/>
          <w:sz w:val="24"/>
          <w:szCs w:val="24"/>
        </w:rPr>
        <w:t xml:space="preserve"> in </w:t>
      </w:r>
      <w:r w:rsidR="00A87E58">
        <w:rPr>
          <w:rFonts w:eastAsia="Calibri" w:cs="Arial"/>
          <w:sz w:val="24"/>
          <w:szCs w:val="24"/>
        </w:rPr>
        <w:t>Chemical Instrumentation</w:t>
      </w:r>
      <w:r w:rsidRPr="00707520">
        <w:rPr>
          <w:rFonts w:eastAsia="Calibri" w:cs="Arial"/>
          <w:sz w:val="24"/>
          <w:szCs w:val="24"/>
        </w:rPr>
        <w:t>; or</w:t>
      </w:r>
    </w:p>
    <w:p w14:paraId="6D427AF6" w14:textId="3C47E7B6" w:rsidR="001A079A" w:rsidRDefault="00A17429" w:rsidP="001A079A">
      <w:pPr>
        <w:numPr>
          <w:ilvl w:val="2"/>
          <w:numId w:val="2"/>
        </w:numPr>
        <w:spacing w:after="200" w:line="276" w:lineRule="auto"/>
        <w:contextualSpacing/>
        <w:rPr>
          <w:rFonts w:eastAsia="Calibri" w:cs="Arial"/>
          <w:sz w:val="24"/>
          <w:szCs w:val="24"/>
        </w:rPr>
      </w:pPr>
      <w:r>
        <w:rPr>
          <w:rFonts w:eastAsia="Calibri" w:cs="Arial"/>
          <w:sz w:val="24"/>
          <w:szCs w:val="24"/>
        </w:rPr>
        <w:t>Arnold O. Beckman Postdoctoral Fellowship in Chemical Instrumentation</w:t>
      </w:r>
      <w:r w:rsidR="002D1C1B">
        <w:rPr>
          <w:rFonts w:eastAsia="Calibri" w:cs="Arial"/>
          <w:sz w:val="24"/>
          <w:szCs w:val="24"/>
        </w:rPr>
        <w:t xml:space="preserve"> </w:t>
      </w:r>
      <w:r w:rsidR="001A079A" w:rsidRPr="00707520">
        <w:rPr>
          <w:rFonts w:eastAsia="Calibri" w:cs="Arial"/>
          <w:sz w:val="24"/>
          <w:szCs w:val="24"/>
        </w:rPr>
        <w:t>Program; or</w:t>
      </w:r>
    </w:p>
    <w:p w14:paraId="2A741B7E"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Dr. Arnold O. Beckman; or</w:t>
      </w:r>
    </w:p>
    <w:p w14:paraId="434F6872"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Dr. Beckman; or</w:t>
      </w:r>
    </w:p>
    <w:p w14:paraId="5866B5AE" w14:textId="77777777" w:rsidR="001A079A" w:rsidRPr="00707520" w:rsidRDefault="001A079A" w:rsidP="001A079A">
      <w:pPr>
        <w:numPr>
          <w:ilvl w:val="2"/>
          <w:numId w:val="2"/>
        </w:numPr>
        <w:spacing w:after="200" w:line="276" w:lineRule="auto"/>
        <w:contextualSpacing/>
        <w:rPr>
          <w:rFonts w:eastAsia="Calibri" w:cs="Arial"/>
          <w:sz w:val="24"/>
          <w:szCs w:val="24"/>
        </w:rPr>
      </w:pPr>
      <w:r w:rsidRPr="00707520">
        <w:rPr>
          <w:rFonts w:eastAsia="Calibri" w:cs="Arial"/>
          <w:sz w:val="24"/>
          <w:szCs w:val="24"/>
        </w:rPr>
        <w:t>Arnold O. Beckman, PhD</w:t>
      </w:r>
    </w:p>
    <w:p w14:paraId="7754ACFF" w14:textId="77777777" w:rsidR="001A079A" w:rsidRPr="00707520" w:rsidRDefault="001A079A" w:rsidP="001A079A">
      <w:pPr>
        <w:ind w:left="1440"/>
        <w:contextualSpacing/>
        <w:rPr>
          <w:rFonts w:eastAsia="Calibri" w:cs="Arial"/>
          <w:sz w:val="24"/>
          <w:szCs w:val="24"/>
        </w:rPr>
      </w:pPr>
    </w:p>
    <w:p w14:paraId="067DBC35" w14:textId="41961ADA" w:rsidR="001A079A" w:rsidRDefault="001A079A" w:rsidP="001A079A">
      <w:pPr>
        <w:ind w:left="1440"/>
        <w:contextualSpacing/>
        <w:rPr>
          <w:rFonts w:eastAsia="Calibri" w:cs="Arial"/>
          <w:sz w:val="24"/>
          <w:szCs w:val="24"/>
        </w:rPr>
      </w:pPr>
      <w:r w:rsidRPr="00707520">
        <w:rPr>
          <w:rFonts w:eastAsia="Calibri" w:cs="Arial"/>
          <w:sz w:val="24"/>
          <w:szCs w:val="24"/>
        </w:rPr>
        <w:t xml:space="preserve">The Arnold and Mabel Beckman Foundation </w:t>
      </w:r>
      <w:r w:rsidRPr="00707520">
        <w:rPr>
          <w:rFonts w:eastAsia="Calibri" w:cs="Arial"/>
          <w:b/>
          <w:sz w:val="24"/>
          <w:szCs w:val="24"/>
        </w:rPr>
        <w:t>SHALL NOT</w:t>
      </w:r>
      <w:r w:rsidRPr="00707520">
        <w:rPr>
          <w:rFonts w:eastAsia="Calibri" w:cs="Arial"/>
          <w:sz w:val="24"/>
          <w:szCs w:val="24"/>
        </w:rPr>
        <w:t xml:space="preserve"> be referred to as the “Beckman Foundation”.</w:t>
      </w:r>
    </w:p>
    <w:p w14:paraId="3690F370" w14:textId="0FD10057" w:rsidR="009504B8" w:rsidRDefault="009504B8" w:rsidP="001A079A">
      <w:pPr>
        <w:ind w:left="1440"/>
        <w:contextualSpacing/>
        <w:rPr>
          <w:rFonts w:eastAsia="Calibri" w:cs="Arial"/>
          <w:sz w:val="24"/>
          <w:szCs w:val="24"/>
        </w:rPr>
      </w:pPr>
    </w:p>
    <w:p w14:paraId="6006BCDB" w14:textId="7D8800AF" w:rsidR="00105A90" w:rsidRDefault="00105A90" w:rsidP="001A079A">
      <w:pPr>
        <w:ind w:left="1440"/>
        <w:contextualSpacing/>
        <w:rPr>
          <w:rFonts w:eastAsia="Calibri" w:cs="Arial"/>
          <w:sz w:val="24"/>
          <w:szCs w:val="24"/>
        </w:rPr>
      </w:pPr>
    </w:p>
    <w:p w14:paraId="658F45B0" w14:textId="77777777" w:rsidR="00105A90" w:rsidRPr="00707520" w:rsidRDefault="00105A90" w:rsidP="001A079A">
      <w:pPr>
        <w:ind w:left="1440"/>
        <w:contextualSpacing/>
        <w:rPr>
          <w:rFonts w:eastAsia="Calibri" w:cs="Arial"/>
          <w:sz w:val="24"/>
          <w:szCs w:val="24"/>
        </w:rPr>
      </w:pPr>
    </w:p>
    <w:p w14:paraId="35596704" w14:textId="77777777"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lastRenderedPageBreak/>
        <w:t>Miscellaneous</w:t>
      </w:r>
      <w:r w:rsidRPr="00707520">
        <w:rPr>
          <w:rFonts w:eastAsia="Calibri" w:cs="Arial"/>
          <w:sz w:val="24"/>
          <w:szCs w:val="24"/>
        </w:rPr>
        <w:t>:</w:t>
      </w:r>
    </w:p>
    <w:p w14:paraId="41D1DB25" w14:textId="77777777" w:rsidR="001A079A" w:rsidRPr="00707520" w:rsidRDefault="001A079A" w:rsidP="001A079A">
      <w:pPr>
        <w:spacing w:after="200" w:line="276" w:lineRule="auto"/>
        <w:ind w:left="1080"/>
        <w:contextualSpacing/>
        <w:rPr>
          <w:rFonts w:eastAsia="Calibri" w:cs="Arial"/>
          <w:sz w:val="24"/>
          <w:szCs w:val="24"/>
        </w:rPr>
      </w:pPr>
    </w:p>
    <w:p w14:paraId="2AD0FA5A" w14:textId="2714529E" w:rsidR="001A079A" w:rsidRPr="00707520" w:rsidRDefault="001A079A" w:rsidP="001A079A">
      <w:pPr>
        <w:numPr>
          <w:ilvl w:val="1"/>
          <w:numId w:val="3"/>
        </w:numPr>
        <w:spacing w:after="200" w:line="276" w:lineRule="auto"/>
        <w:contextualSpacing/>
        <w:rPr>
          <w:rFonts w:eastAsia="Calibri" w:cs="Arial"/>
          <w:sz w:val="24"/>
          <w:szCs w:val="24"/>
        </w:rPr>
      </w:pPr>
      <w:r w:rsidRPr="00707520">
        <w:rPr>
          <w:rFonts w:eastAsia="Calibri" w:cs="Arial"/>
          <w:sz w:val="24"/>
          <w:szCs w:val="24"/>
          <w:u w:val="single"/>
        </w:rPr>
        <w:t>Notices</w:t>
      </w:r>
      <w:r w:rsidRPr="00707520">
        <w:rPr>
          <w:rFonts w:eastAsia="Calibri" w:cs="Arial"/>
          <w:sz w:val="24"/>
          <w:szCs w:val="24"/>
        </w:rPr>
        <w:t xml:space="preserve">. Notices given under this agreement shall be in </w:t>
      </w:r>
      <w:proofErr w:type="gramStart"/>
      <w:r w:rsidRPr="00707520">
        <w:rPr>
          <w:rFonts w:eastAsia="Calibri" w:cs="Arial"/>
          <w:sz w:val="24"/>
          <w:szCs w:val="24"/>
        </w:rPr>
        <w:t>writing, and</w:t>
      </w:r>
      <w:proofErr w:type="gramEnd"/>
      <w:r w:rsidRPr="00707520">
        <w:rPr>
          <w:rFonts w:eastAsia="Calibri" w:cs="Arial"/>
          <w:sz w:val="24"/>
          <w:szCs w:val="24"/>
        </w:rPr>
        <w:t xml:space="preserve"> shall be served in one or more of the following methods: personally; delivered by first class registered or certified, return receipt requested U.S. mail; or electronic mail. Notice to the Foundation shall be sent to the addresses as specified in this agreement, or other addresses as either party may specify in writing. All notices shall be effective upon receipt by the party to which notice is given, or within five (5) days following the date of mailing, whichever occurs sooner.</w:t>
      </w:r>
    </w:p>
    <w:p w14:paraId="2E21155B" w14:textId="06FE1B14" w:rsidR="001A079A" w:rsidRPr="00707520" w:rsidRDefault="001A079A" w:rsidP="001A079A">
      <w:pPr>
        <w:spacing w:after="200" w:line="276" w:lineRule="auto"/>
        <w:ind w:left="1440"/>
        <w:contextualSpacing/>
        <w:rPr>
          <w:rFonts w:eastAsia="Calibri" w:cs="Arial"/>
          <w:sz w:val="24"/>
          <w:szCs w:val="24"/>
        </w:rPr>
      </w:pPr>
      <w:r w:rsidRPr="00707520">
        <w:rPr>
          <w:rFonts w:eastAsia="Calibri" w:cs="Arial"/>
          <w:sz w:val="24"/>
          <w:szCs w:val="24"/>
        </w:rPr>
        <w:br/>
        <w:t xml:space="preserve">Arnold and Mabel Beckman Foundation </w:t>
      </w:r>
      <w:r w:rsidRPr="00707520">
        <w:rPr>
          <w:rFonts w:eastAsia="Calibri" w:cs="Arial"/>
          <w:sz w:val="24"/>
          <w:szCs w:val="24"/>
        </w:rPr>
        <w:tab/>
        <w:t xml:space="preserve">Postdoc Program </w:t>
      </w:r>
      <w:r w:rsidR="00623DE6">
        <w:rPr>
          <w:rFonts w:eastAsia="Calibri" w:cs="Arial"/>
          <w:sz w:val="24"/>
          <w:szCs w:val="24"/>
        </w:rPr>
        <w:t>Officer</w:t>
      </w:r>
      <w:r w:rsidRPr="00707520">
        <w:rPr>
          <w:rFonts w:eastAsia="Calibri" w:cs="Arial"/>
          <w:sz w:val="24"/>
          <w:szCs w:val="24"/>
        </w:rPr>
        <w:t xml:space="preserve"> </w:t>
      </w:r>
    </w:p>
    <w:p w14:paraId="463D028C" w14:textId="77777777" w:rsidR="001A079A" w:rsidRPr="00707520" w:rsidRDefault="001A079A" w:rsidP="001A079A">
      <w:pPr>
        <w:spacing w:after="200" w:line="276" w:lineRule="auto"/>
        <w:ind w:left="1440"/>
        <w:contextualSpacing/>
        <w:rPr>
          <w:rFonts w:eastAsia="Calibri" w:cs="Arial"/>
          <w:sz w:val="24"/>
          <w:szCs w:val="24"/>
        </w:rPr>
      </w:pPr>
      <w:r w:rsidRPr="00707520">
        <w:rPr>
          <w:rFonts w:eastAsia="Calibri" w:cs="Arial"/>
          <w:sz w:val="24"/>
          <w:szCs w:val="24"/>
        </w:rPr>
        <w:t>100 Academy Way</w:t>
      </w:r>
      <w:r w:rsidRPr="00707520">
        <w:rPr>
          <w:rFonts w:eastAsia="Calibri" w:cs="Arial"/>
          <w:sz w:val="24"/>
          <w:szCs w:val="24"/>
        </w:rPr>
        <w:tab/>
      </w:r>
      <w:r w:rsidRPr="00707520">
        <w:rPr>
          <w:rFonts w:eastAsia="Calibri" w:cs="Arial"/>
          <w:sz w:val="24"/>
          <w:szCs w:val="24"/>
        </w:rPr>
        <w:tab/>
      </w:r>
      <w:r w:rsidRPr="00707520">
        <w:rPr>
          <w:rFonts w:eastAsia="Calibri" w:cs="Arial"/>
          <w:sz w:val="24"/>
          <w:szCs w:val="24"/>
        </w:rPr>
        <w:tab/>
      </w:r>
      <w:r w:rsidRPr="00707520">
        <w:rPr>
          <w:rFonts w:eastAsia="Calibri" w:cs="Arial"/>
          <w:sz w:val="24"/>
          <w:szCs w:val="24"/>
        </w:rPr>
        <w:tab/>
        <w:t>aobpostdoc@beckman-foundation.org</w:t>
      </w:r>
    </w:p>
    <w:p w14:paraId="2D97A16F" w14:textId="77777777" w:rsidR="001A079A" w:rsidRPr="00707520" w:rsidRDefault="001A079A" w:rsidP="001A079A">
      <w:pPr>
        <w:spacing w:after="200" w:line="276" w:lineRule="auto"/>
        <w:ind w:left="1440"/>
        <w:contextualSpacing/>
        <w:rPr>
          <w:rFonts w:eastAsia="Calibri" w:cs="Arial"/>
          <w:sz w:val="24"/>
          <w:szCs w:val="24"/>
        </w:rPr>
      </w:pPr>
      <w:r w:rsidRPr="00707520">
        <w:rPr>
          <w:rFonts w:eastAsia="Calibri" w:cs="Arial"/>
          <w:sz w:val="24"/>
          <w:szCs w:val="24"/>
        </w:rPr>
        <w:t>Irvine, CA 92617</w:t>
      </w:r>
      <w:r w:rsidRPr="00707520">
        <w:rPr>
          <w:rFonts w:eastAsia="Calibri" w:cs="Arial"/>
          <w:sz w:val="24"/>
          <w:szCs w:val="24"/>
        </w:rPr>
        <w:tab/>
      </w:r>
      <w:r w:rsidRPr="00707520">
        <w:rPr>
          <w:rFonts w:eastAsia="Calibri" w:cs="Arial"/>
          <w:sz w:val="24"/>
          <w:szCs w:val="24"/>
        </w:rPr>
        <w:tab/>
      </w:r>
      <w:r w:rsidRPr="00707520">
        <w:rPr>
          <w:rFonts w:eastAsia="Calibri" w:cs="Arial"/>
          <w:sz w:val="24"/>
          <w:szCs w:val="24"/>
        </w:rPr>
        <w:tab/>
      </w:r>
      <w:r w:rsidRPr="00707520">
        <w:rPr>
          <w:rFonts w:eastAsia="Calibri" w:cs="Arial"/>
          <w:sz w:val="24"/>
          <w:szCs w:val="24"/>
        </w:rPr>
        <w:tab/>
        <w:t>Phone: 949-721-2246</w:t>
      </w:r>
    </w:p>
    <w:p w14:paraId="2D18DA5F" w14:textId="77777777" w:rsidR="001A079A" w:rsidRPr="00707520" w:rsidRDefault="001A079A" w:rsidP="001A079A">
      <w:pPr>
        <w:spacing w:after="200" w:line="276" w:lineRule="auto"/>
        <w:ind w:left="1440"/>
        <w:contextualSpacing/>
        <w:rPr>
          <w:rFonts w:eastAsia="Calibri" w:cs="Arial"/>
          <w:sz w:val="24"/>
          <w:szCs w:val="24"/>
        </w:rPr>
      </w:pPr>
      <w:r w:rsidRPr="00707520">
        <w:rPr>
          <w:rFonts w:eastAsia="Calibri" w:cs="Arial"/>
          <w:sz w:val="24"/>
          <w:szCs w:val="24"/>
        </w:rPr>
        <w:t>Phone: 949-721-2222</w:t>
      </w:r>
    </w:p>
    <w:p w14:paraId="5BAE2FC9" w14:textId="77777777" w:rsidR="001A079A" w:rsidRPr="00707520" w:rsidRDefault="001A079A" w:rsidP="001A079A">
      <w:pPr>
        <w:spacing w:after="200" w:line="276" w:lineRule="auto"/>
        <w:ind w:left="1440"/>
        <w:contextualSpacing/>
        <w:rPr>
          <w:rFonts w:eastAsia="Calibri" w:cs="Arial"/>
          <w:sz w:val="24"/>
          <w:szCs w:val="24"/>
        </w:rPr>
      </w:pPr>
    </w:p>
    <w:p w14:paraId="446C2615" w14:textId="77777777" w:rsidR="001A079A" w:rsidRPr="00707520" w:rsidRDefault="001A079A" w:rsidP="001A079A">
      <w:pPr>
        <w:numPr>
          <w:ilvl w:val="1"/>
          <w:numId w:val="3"/>
        </w:numPr>
        <w:spacing w:after="200" w:line="276" w:lineRule="auto"/>
        <w:contextualSpacing/>
        <w:rPr>
          <w:rFonts w:eastAsia="Calibri" w:cs="Arial"/>
          <w:sz w:val="24"/>
          <w:szCs w:val="24"/>
        </w:rPr>
      </w:pPr>
      <w:r w:rsidRPr="00707520">
        <w:rPr>
          <w:rFonts w:eastAsia="Calibri" w:cs="Arial"/>
          <w:sz w:val="24"/>
          <w:szCs w:val="24"/>
          <w:u w:val="single"/>
        </w:rPr>
        <w:t>Severability</w:t>
      </w:r>
      <w:r w:rsidRPr="00707520">
        <w:rPr>
          <w:rFonts w:eastAsia="Calibri" w:cs="Arial"/>
          <w:sz w:val="24"/>
          <w:szCs w:val="24"/>
        </w:rPr>
        <w:t>.  Every provision of this agreement is intended to be severable.  If any term or provision hereof is illegal or invalid for any reason whatsoever, such illegality or invalidity shall not affect the validity or the legality of the remainder of this agreement.</w:t>
      </w:r>
    </w:p>
    <w:p w14:paraId="03FDDB55" w14:textId="77777777" w:rsidR="001A079A" w:rsidRPr="00707520" w:rsidRDefault="001A079A" w:rsidP="001A079A">
      <w:pPr>
        <w:spacing w:after="200" w:line="276" w:lineRule="auto"/>
        <w:ind w:left="1440"/>
        <w:contextualSpacing/>
        <w:rPr>
          <w:rFonts w:eastAsia="Calibri" w:cs="Arial"/>
          <w:sz w:val="24"/>
          <w:szCs w:val="24"/>
        </w:rPr>
      </w:pPr>
    </w:p>
    <w:p w14:paraId="3CD40E57" w14:textId="77777777" w:rsidR="001A079A" w:rsidRPr="00707520" w:rsidRDefault="001A079A" w:rsidP="001A079A">
      <w:pPr>
        <w:numPr>
          <w:ilvl w:val="1"/>
          <w:numId w:val="3"/>
        </w:numPr>
        <w:spacing w:after="200" w:line="276" w:lineRule="auto"/>
        <w:contextualSpacing/>
        <w:rPr>
          <w:rFonts w:eastAsia="Calibri" w:cs="Arial"/>
          <w:sz w:val="24"/>
          <w:szCs w:val="24"/>
        </w:rPr>
      </w:pPr>
      <w:r w:rsidRPr="00707520">
        <w:rPr>
          <w:rFonts w:eastAsia="Calibri" w:cs="Arial"/>
          <w:sz w:val="24"/>
          <w:szCs w:val="24"/>
          <w:u w:val="single"/>
        </w:rPr>
        <w:t>Successors</w:t>
      </w:r>
      <w:r w:rsidRPr="00707520">
        <w:rPr>
          <w:rFonts w:eastAsia="Calibri" w:cs="Arial"/>
          <w:sz w:val="24"/>
          <w:szCs w:val="24"/>
        </w:rPr>
        <w:t>.  This agreement is not assignable.  It is personal to each party hereto and is not assignable in whole or in part by any party hereto.</w:t>
      </w:r>
    </w:p>
    <w:p w14:paraId="2E36FDDE" w14:textId="77777777" w:rsidR="001A079A" w:rsidRPr="00707520" w:rsidRDefault="001A079A" w:rsidP="001A079A">
      <w:pPr>
        <w:spacing w:after="200" w:line="276" w:lineRule="auto"/>
        <w:ind w:left="1440"/>
        <w:contextualSpacing/>
        <w:rPr>
          <w:rFonts w:eastAsia="Calibri" w:cs="Arial"/>
          <w:sz w:val="24"/>
          <w:szCs w:val="24"/>
        </w:rPr>
      </w:pPr>
    </w:p>
    <w:p w14:paraId="0EB5F476" w14:textId="77777777" w:rsidR="001A079A" w:rsidRPr="00707520" w:rsidRDefault="001A079A" w:rsidP="001A079A">
      <w:pPr>
        <w:numPr>
          <w:ilvl w:val="1"/>
          <w:numId w:val="3"/>
        </w:numPr>
        <w:spacing w:after="200" w:line="276" w:lineRule="auto"/>
        <w:contextualSpacing/>
        <w:rPr>
          <w:rFonts w:eastAsia="Calibri" w:cs="Arial"/>
          <w:sz w:val="24"/>
          <w:szCs w:val="24"/>
        </w:rPr>
      </w:pPr>
      <w:r w:rsidRPr="00707520">
        <w:rPr>
          <w:rFonts w:eastAsia="Calibri" w:cs="Arial"/>
          <w:sz w:val="24"/>
          <w:szCs w:val="24"/>
          <w:u w:val="single"/>
        </w:rPr>
        <w:t>Entire Agreement; Amendments</w:t>
      </w:r>
      <w:r w:rsidRPr="00707520">
        <w:rPr>
          <w:rFonts w:eastAsia="Calibri" w:cs="Arial"/>
          <w:sz w:val="24"/>
          <w:szCs w:val="24"/>
        </w:rPr>
        <w:t xml:space="preserve">.  This agreement contains the entire understanding among the parties hereto and supersedes any prior understandings and agreements between them respecting the subject matter hereof.  No amendment, alteration or modification of this agreement shall be binding unless in writing and signed by </w:t>
      </w:r>
      <w:proofErr w:type="gramStart"/>
      <w:r w:rsidRPr="00707520">
        <w:rPr>
          <w:rFonts w:eastAsia="Calibri" w:cs="Arial"/>
          <w:sz w:val="24"/>
          <w:szCs w:val="24"/>
        </w:rPr>
        <w:t>all of</w:t>
      </w:r>
      <w:proofErr w:type="gramEnd"/>
      <w:r w:rsidRPr="00707520">
        <w:rPr>
          <w:rFonts w:eastAsia="Calibri" w:cs="Arial"/>
          <w:sz w:val="24"/>
          <w:szCs w:val="24"/>
        </w:rPr>
        <w:t xml:space="preserve"> the parties hereto.</w:t>
      </w:r>
      <w:r w:rsidRPr="00707520">
        <w:rPr>
          <w:rFonts w:eastAsia="Calibri" w:cs="Arial"/>
          <w:sz w:val="24"/>
          <w:szCs w:val="24"/>
        </w:rPr>
        <w:br/>
      </w:r>
    </w:p>
    <w:p w14:paraId="756FF8EE" w14:textId="4984BA16" w:rsidR="001A079A" w:rsidRDefault="001A079A" w:rsidP="001A079A">
      <w:pPr>
        <w:numPr>
          <w:ilvl w:val="1"/>
          <w:numId w:val="3"/>
        </w:numPr>
        <w:spacing w:after="200" w:line="276" w:lineRule="auto"/>
        <w:contextualSpacing/>
        <w:rPr>
          <w:rFonts w:eastAsia="Calibri" w:cs="Arial"/>
          <w:sz w:val="24"/>
          <w:szCs w:val="24"/>
        </w:rPr>
      </w:pPr>
      <w:r w:rsidRPr="00707520">
        <w:rPr>
          <w:rFonts w:eastAsia="Calibri" w:cs="Arial"/>
          <w:sz w:val="24"/>
          <w:szCs w:val="24"/>
          <w:u w:val="single"/>
        </w:rPr>
        <w:t>Prevailing Party Attorneys’ Fees and Expenses</w:t>
      </w:r>
      <w:r w:rsidR="00707520" w:rsidRPr="00707520">
        <w:rPr>
          <w:rFonts w:eastAsia="Calibri" w:cs="Arial"/>
          <w:sz w:val="24"/>
          <w:szCs w:val="24"/>
          <w:u w:val="single"/>
        </w:rPr>
        <w:t>*</w:t>
      </w:r>
      <w:r w:rsidRPr="00707520">
        <w:rPr>
          <w:rFonts w:eastAsia="Calibri" w:cs="Arial"/>
          <w:sz w:val="24"/>
          <w:szCs w:val="24"/>
        </w:rPr>
        <w:t>. In any action, suit or proceeding (collectively, “Action”) arising from or related to this agreement, the prevailing party shall recover from the other party its reasonable attorneys’ fees and expenses incurred in (or in connection with) such Action – including any appeals or petitions.  Recoverable expenses shall include, without limitation, discovery costs and expert witness fees.</w:t>
      </w:r>
    </w:p>
    <w:p w14:paraId="03E3C5B2" w14:textId="54240020" w:rsidR="00B23DEC" w:rsidRDefault="00B23DEC" w:rsidP="00B23DEC">
      <w:pPr>
        <w:spacing w:after="200" w:line="276" w:lineRule="auto"/>
        <w:contextualSpacing/>
        <w:rPr>
          <w:rFonts w:eastAsia="Calibri" w:cs="Arial"/>
          <w:sz w:val="24"/>
          <w:szCs w:val="24"/>
        </w:rPr>
      </w:pPr>
    </w:p>
    <w:p w14:paraId="45BB7B4D" w14:textId="51B24F10" w:rsidR="00FD58CE" w:rsidRPr="006446B3" w:rsidRDefault="001A079A" w:rsidP="006446B3">
      <w:pPr>
        <w:numPr>
          <w:ilvl w:val="1"/>
          <w:numId w:val="3"/>
        </w:numPr>
        <w:spacing w:after="200" w:line="276" w:lineRule="auto"/>
        <w:contextualSpacing/>
        <w:rPr>
          <w:rFonts w:eastAsia="Calibri" w:cs="Arial"/>
          <w:sz w:val="24"/>
          <w:szCs w:val="24"/>
        </w:rPr>
      </w:pPr>
      <w:r w:rsidRPr="00707520">
        <w:rPr>
          <w:rFonts w:eastAsia="Calibri" w:cs="Arial"/>
          <w:sz w:val="24"/>
          <w:szCs w:val="24"/>
          <w:u w:val="single"/>
        </w:rPr>
        <w:t>Personal Jurisdiction, Forum Selection and Governing Law</w:t>
      </w:r>
      <w:r w:rsidR="00707520" w:rsidRPr="00707520">
        <w:rPr>
          <w:rFonts w:eastAsia="Calibri" w:cs="Arial"/>
          <w:sz w:val="24"/>
          <w:szCs w:val="24"/>
          <w:u w:val="single"/>
        </w:rPr>
        <w:t>*</w:t>
      </w:r>
      <w:r w:rsidRPr="00707520">
        <w:rPr>
          <w:rFonts w:eastAsia="Calibri" w:cs="Arial"/>
          <w:sz w:val="24"/>
          <w:szCs w:val="24"/>
        </w:rPr>
        <w:t>. This agreement is made and entered into in Orange County, California, and the courts of the State of California shall have exclusive jurisdiction over any Action arising from or related to this agreement.  Any such Action shall be filed in federal or state court located in Orange County, California.  California law governs and shall be applied in all Actions arising from or related to this agreement.</w:t>
      </w:r>
    </w:p>
    <w:p w14:paraId="1C175242" w14:textId="6B8ABFE7" w:rsidR="00FD58CE" w:rsidRDefault="00FD58CE" w:rsidP="00057559">
      <w:pPr>
        <w:spacing w:after="200" w:line="276" w:lineRule="auto"/>
        <w:ind w:left="1440"/>
        <w:contextualSpacing/>
        <w:rPr>
          <w:rFonts w:eastAsia="Calibri" w:cs="Arial"/>
          <w:sz w:val="24"/>
          <w:szCs w:val="24"/>
        </w:rPr>
      </w:pPr>
    </w:p>
    <w:p w14:paraId="1626B763" w14:textId="6053E01E" w:rsidR="001A079A" w:rsidRPr="00707520" w:rsidRDefault="00794D60" w:rsidP="001A079A">
      <w:pPr>
        <w:numPr>
          <w:ilvl w:val="1"/>
          <w:numId w:val="3"/>
        </w:numPr>
        <w:spacing w:after="200" w:line="276" w:lineRule="auto"/>
        <w:contextualSpacing/>
        <w:rPr>
          <w:rFonts w:eastAsia="Calibri" w:cs="Arial"/>
          <w:sz w:val="24"/>
          <w:szCs w:val="24"/>
        </w:rPr>
      </w:pPr>
      <w:r w:rsidRPr="00057559">
        <w:rPr>
          <w:rFonts w:eastAsia="Calibri" w:cs="Arial"/>
          <w:sz w:val="24"/>
          <w:szCs w:val="24"/>
          <w:u w:val="single"/>
        </w:rPr>
        <w:lastRenderedPageBreak/>
        <w:t>Cloud</w:t>
      </w:r>
      <w:r w:rsidR="0011505A">
        <w:rPr>
          <w:rFonts w:eastAsia="Calibri" w:cs="Arial"/>
          <w:sz w:val="24"/>
          <w:szCs w:val="24"/>
          <w:u w:val="single"/>
        </w:rPr>
        <w:t>-</w:t>
      </w:r>
      <w:r w:rsidRPr="00057559">
        <w:rPr>
          <w:rFonts w:eastAsia="Calibri" w:cs="Arial"/>
          <w:sz w:val="24"/>
          <w:szCs w:val="24"/>
          <w:u w:val="single"/>
        </w:rPr>
        <w:t>Based Systems</w:t>
      </w:r>
      <w:r>
        <w:rPr>
          <w:rFonts w:eastAsia="Calibri" w:cs="Arial"/>
          <w:sz w:val="24"/>
          <w:szCs w:val="24"/>
        </w:rPr>
        <w:t xml:space="preserve">: The Arnold and Mabel Beckman Foundation utilizes </w:t>
      </w:r>
      <w:r w:rsidR="0011505A">
        <w:rPr>
          <w:rFonts w:eastAsia="Calibri" w:cs="Arial"/>
          <w:sz w:val="24"/>
          <w:szCs w:val="24"/>
        </w:rPr>
        <w:t>cloud-based</w:t>
      </w:r>
      <w:r w:rsidR="007575B9">
        <w:rPr>
          <w:rFonts w:eastAsia="Calibri" w:cs="Arial"/>
          <w:sz w:val="24"/>
          <w:szCs w:val="24"/>
        </w:rPr>
        <w:t xml:space="preserve"> storage systems </w:t>
      </w:r>
      <w:r w:rsidR="00AF30FD">
        <w:rPr>
          <w:rFonts w:eastAsia="Calibri" w:cs="Arial"/>
          <w:sz w:val="24"/>
          <w:szCs w:val="24"/>
        </w:rPr>
        <w:t>for applications, reports, awards</w:t>
      </w:r>
      <w:r w:rsidR="005833DF">
        <w:rPr>
          <w:rFonts w:eastAsia="Calibri" w:cs="Arial"/>
          <w:sz w:val="24"/>
          <w:szCs w:val="24"/>
        </w:rPr>
        <w:t xml:space="preserve"> and Foundation </w:t>
      </w:r>
      <w:r w:rsidR="00D923C3">
        <w:rPr>
          <w:rFonts w:eastAsia="Calibri" w:cs="Arial"/>
          <w:sz w:val="24"/>
          <w:szCs w:val="24"/>
        </w:rPr>
        <w:t>m</w:t>
      </w:r>
      <w:r w:rsidR="005833DF">
        <w:rPr>
          <w:rFonts w:eastAsia="Calibri" w:cs="Arial"/>
          <w:sz w:val="24"/>
          <w:szCs w:val="24"/>
        </w:rPr>
        <w:t>aterials</w:t>
      </w:r>
      <w:r w:rsidR="00AF30FD">
        <w:rPr>
          <w:rFonts w:eastAsia="Calibri" w:cs="Arial"/>
          <w:sz w:val="24"/>
          <w:szCs w:val="24"/>
        </w:rPr>
        <w:t>.</w:t>
      </w:r>
      <w:r w:rsidR="0040083B">
        <w:rPr>
          <w:rFonts w:eastAsia="Calibri" w:cs="Arial"/>
          <w:sz w:val="24"/>
          <w:szCs w:val="24"/>
        </w:rPr>
        <w:t xml:space="preserve"> </w:t>
      </w:r>
      <w:r w:rsidR="00503055">
        <w:rPr>
          <w:rFonts w:eastAsia="Calibri" w:cs="Arial"/>
          <w:sz w:val="24"/>
          <w:szCs w:val="24"/>
        </w:rPr>
        <w:t xml:space="preserve">The Foundation shall not be held responsible for loss </w:t>
      </w:r>
      <w:r w:rsidR="0011505A">
        <w:rPr>
          <w:rFonts w:eastAsia="Calibri" w:cs="Arial"/>
          <w:sz w:val="24"/>
          <w:szCs w:val="24"/>
        </w:rPr>
        <w:t xml:space="preserve">or breach </w:t>
      </w:r>
      <w:r w:rsidR="00503055">
        <w:rPr>
          <w:rFonts w:eastAsia="Calibri" w:cs="Arial"/>
          <w:sz w:val="24"/>
          <w:szCs w:val="24"/>
        </w:rPr>
        <w:t>of data from third-party vendors.</w:t>
      </w:r>
      <w:r w:rsidR="001A079A" w:rsidRPr="00707520">
        <w:rPr>
          <w:rFonts w:eastAsia="Calibri" w:cs="Arial"/>
          <w:sz w:val="24"/>
          <w:szCs w:val="24"/>
        </w:rPr>
        <w:br/>
      </w:r>
    </w:p>
    <w:p w14:paraId="6655FC6C" w14:textId="77777777" w:rsidR="001A079A" w:rsidRPr="00707520" w:rsidRDefault="001A079A" w:rsidP="001A079A">
      <w:pPr>
        <w:numPr>
          <w:ilvl w:val="1"/>
          <w:numId w:val="3"/>
        </w:numPr>
        <w:spacing w:after="200" w:line="276" w:lineRule="auto"/>
        <w:contextualSpacing/>
        <w:rPr>
          <w:rFonts w:eastAsia="Calibri" w:cs="Arial"/>
          <w:sz w:val="24"/>
          <w:szCs w:val="24"/>
        </w:rPr>
      </w:pPr>
      <w:r w:rsidRPr="00707520">
        <w:rPr>
          <w:rFonts w:eastAsia="Calibri" w:cs="Arial"/>
          <w:sz w:val="24"/>
          <w:szCs w:val="24"/>
          <w:u w:val="single"/>
        </w:rPr>
        <w:t>Joint Preparation of this Agreement</w:t>
      </w:r>
      <w:r w:rsidRPr="00707520">
        <w:rPr>
          <w:rFonts w:eastAsia="Calibri" w:cs="Arial"/>
          <w:sz w:val="24"/>
          <w:szCs w:val="24"/>
        </w:rPr>
        <w:t>. This agreement shall be interpreted and construed as if drafted jointly by all the parties, and no rule or law interpreting an agreement (or any provision in an agreement) against a party on the basis that such party drafted the agreement shall apply in any Action arising from or related to this agreement.</w:t>
      </w:r>
    </w:p>
    <w:p w14:paraId="0BC1A290" w14:textId="77777777" w:rsidR="001A079A" w:rsidRPr="00707520" w:rsidRDefault="001A079A" w:rsidP="001A079A">
      <w:pPr>
        <w:spacing w:after="200" w:line="276" w:lineRule="auto"/>
        <w:ind w:left="1440"/>
        <w:contextualSpacing/>
        <w:rPr>
          <w:rFonts w:eastAsia="Calibri" w:cs="Arial"/>
          <w:sz w:val="24"/>
          <w:szCs w:val="24"/>
        </w:rPr>
      </w:pPr>
    </w:p>
    <w:p w14:paraId="1E86344C" w14:textId="3E215E24" w:rsidR="001A079A" w:rsidRPr="00707520" w:rsidRDefault="001A079A" w:rsidP="001A079A">
      <w:pPr>
        <w:numPr>
          <w:ilvl w:val="1"/>
          <w:numId w:val="3"/>
        </w:numPr>
        <w:spacing w:after="200" w:line="276" w:lineRule="auto"/>
        <w:contextualSpacing/>
        <w:rPr>
          <w:rFonts w:eastAsia="Calibri" w:cs="Arial"/>
          <w:sz w:val="24"/>
          <w:szCs w:val="24"/>
        </w:rPr>
      </w:pPr>
      <w:r w:rsidRPr="00707520">
        <w:rPr>
          <w:rFonts w:eastAsia="Calibri" w:cs="Arial"/>
          <w:sz w:val="24"/>
          <w:szCs w:val="24"/>
          <w:u w:val="single"/>
        </w:rPr>
        <w:t xml:space="preserve">No </w:t>
      </w:r>
      <w:r w:rsidR="00A87E58" w:rsidRPr="00707520">
        <w:rPr>
          <w:rFonts w:eastAsia="Calibri" w:cs="Arial"/>
          <w:sz w:val="24"/>
          <w:szCs w:val="24"/>
          <w:u w:val="single"/>
        </w:rPr>
        <w:t>Third-Party</w:t>
      </w:r>
      <w:r w:rsidRPr="00707520">
        <w:rPr>
          <w:rFonts w:eastAsia="Calibri" w:cs="Arial"/>
          <w:sz w:val="24"/>
          <w:szCs w:val="24"/>
          <w:u w:val="single"/>
        </w:rPr>
        <w:t xml:space="preserve"> Beneficiaries</w:t>
      </w:r>
      <w:r w:rsidRPr="00707520">
        <w:rPr>
          <w:rFonts w:eastAsia="Calibri" w:cs="Arial"/>
          <w:sz w:val="24"/>
          <w:szCs w:val="24"/>
        </w:rPr>
        <w:t>. This agreement is for the sole benefit of the parties.  Nothing in this agreement, express or implied, is intended to or shall confer upon any other person or entity any legal or equitable right, benefit or remedy of any nature.</w:t>
      </w:r>
    </w:p>
    <w:p w14:paraId="1D91141D" w14:textId="77777777" w:rsidR="001A079A" w:rsidRPr="00707520" w:rsidRDefault="001A079A" w:rsidP="001A079A">
      <w:pPr>
        <w:spacing w:after="200" w:line="276" w:lineRule="auto"/>
        <w:ind w:left="1440"/>
        <w:contextualSpacing/>
        <w:rPr>
          <w:rFonts w:eastAsia="Calibri" w:cs="Arial"/>
          <w:sz w:val="24"/>
          <w:szCs w:val="24"/>
        </w:rPr>
      </w:pPr>
    </w:p>
    <w:p w14:paraId="486F7D83" w14:textId="3AAC397B" w:rsidR="003A6769" w:rsidRPr="003A6769" w:rsidRDefault="001A079A" w:rsidP="003A6769">
      <w:pPr>
        <w:numPr>
          <w:ilvl w:val="1"/>
          <w:numId w:val="3"/>
        </w:numPr>
        <w:rPr>
          <w:rFonts w:eastAsia="Calibri" w:cs="Arial"/>
          <w:sz w:val="24"/>
          <w:szCs w:val="24"/>
        </w:rPr>
      </w:pPr>
      <w:r w:rsidRPr="00707520">
        <w:rPr>
          <w:rFonts w:eastAsia="Calibri" w:cs="Arial"/>
          <w:sz w:val="24"/>
          <w:szCs w:val="24"/>
          <w:u w:val="single"/>
        </w:rPr>
        <w:t>Counterpart Execution</w:t>
      </w:r>
      <w:r w:rsidRPr="00707520">
        <w:rPr>
          <w:rFonts w:eastAsia="Calibri" w:cs="Arial"/>
          <w:sz w:val="24"/>
          <w:szCs w:val="24"/>
        </w:rPr>
        <w:t xml:space="preserve">.  This agreement may be executed in any number of counterparts with the same effect as if </w:t>
      </w:r>
      <w:proofErr w:type="gramStart"/>
      <w:r w:rsidRPr="00707520">
        <w:rPr>
          <w:rFonts w:eastAsia="Calibri" w:cs="Arial"/>
          <w:sz w:val="24"/>
          <w:szCs w:val="24"/>
        </w:rPr>
        <w:t>all of</w:t>
      </w:r>
      <w:proofErr w:type="gramEnd"/>
      <w:r w:rsidRPr="00707520">
        <w:rPr>
          <w:rFonts w:eastAsia="Calibri" w:cs="Arial"/>
          <w:sz w:val="24"/>
          <w:szCs w:val="24"/>
        </w:rPr>
        <w:t xml:space="preserve"> the parties hereto had signed the same document.  All counterparts shall be construed together and shall constitute one agreement.</w:t>
      </w:r>
      <w:r w:rsidR="003A6769" w:rsidRPr="003A6769">
        <w:rPr>
          <w:rFonts w:ascii="Arial" w:eastAsia="Calibri" w:hAnsi="Arial" w:cs="Arial"/>
        </w:rPr>
        <w:t xml:space="preserve"> </w:t>
      </w:r>
    </w:p>
    <w:p w14:paraId="3AA21144" w14:textId="718B78E5" w:rsidR="003A6769" w:rsidRPr="003A6769" w:rsidRDefault="003A6769" w:rsidP="003A6769">
      <w:pPr>
        <w:numPr>
          <w:ilvl w:val="1"/>
          <w:numId w:val="3"/>
        </w:numPr>
        <w:spacing w:after="200" w:line="276" w:lineRule="auto"/>
        <w:contextualSpacing/>
        <w:rPr>
          <w:rFonts w:eastAsia="Calibri" w:cs="Arial"/>
          <w:sz w:val="24"/>
          <w:szCs w:val="24"/>
        </w:rPr>
      </w:pPr>
      <w:r w:rsidRPr="003A6769">
        <w:rPr>
          <w:rFonts w:eastAsia="Calibri" w:cs="Arial"/>
          <w:bCs/>
          <w:sz w:val="24"/>
          <w:szCs w:val="24"/>
          <w:u w:val="single"/>
        </w:rPr>
        <w:t>Code of Conduct.</w:t>
      </w:r>
      <w:r w:rsidRPr="003A6769">
        <w:rPr>
          <w:rFonts w:eastAsia="Calibri" w:cs="Arial"/>
          <w:b/>
          <w:sz w:val="24"/>
          <w:szCs w:val="24"/>
        </w:rPr>
        <w:t xml:space="preserve">   </w:t>
      </w:r>
      <w:r w:rsidRPr="003A6769">
        <w:rPr>
          <w:rFonts w:eastAsia="Calibri" w:cs="Arial"/>
          <w:bCs/>
          <w:sz w:val="24"/>
          <w:szCs w:val="24"/>
        </w:rPr>
        <w:t xml:space="preserve">All program awardees, institutional mentors and contacts within the Arnold and Mabel Beckman Foundation community must </w:t>
      </w:r>
      <w:proofErr w:type="gramStart"/>
      <w:r w:rsidRPr="003A6769">
        <w:rPr>
          <w:rFonts w:eastAsia="Calibri" w:cs="Arial"/>
          <w:bCs/>
          <w:sz w:val="24"/>
          <w:szCs w:val="24"/>
        </w:rPr>
        <w:t>at all times</w:t>
      </w:r>
      <w:proofErr w:type="gramEnd"/>
      <w:r w:rsidRPr="003A6769">
        <w:rPr>
          <w:rFonts w:eastAsia="Calibri" w:cs="Arial"/>
          <w:bCs/>
          <w:sz w:val="24"/>
          <w:szCs w:val="24"/>
        </w:rPr>
        <w:t xml:space="preserve"> govern their social and academic interactions with honesty, tolerance and mutual respect so that all involved are enriched by their experiences and are prepared for full and enlightened participation in a diverse society. Acts of academic dishonesty, intolerance, hatred or violence toward others based on race, religion, sexual orientation or expression, disability, gender, age or ethnic background are antithetical to the Arnold and Mabel Beckman Foundation’s fundamental principles and values and may result in </w:t>
      </w:r>
      <w:r w:rsidR="00464427">
        <w:rPr>
          <w:rFonts w:eastAsia="Calibri" w:cs="Arial"/>
          <w:bCs/>
          <w:sz w:val="24"/>
          <w:szCs w:val="24"/>
        </w:rPr>
        <w:t>removal from Foundation sponsored events</w:t>
      </w:r>
      <w:r w:rsidR="00464427" w:rsidRPr="003A6769">
        <w:rPr>
          <w:rFonts w:eastAsia="Calibri" w:cs="Arial"/>
          <w:bCs/>
          <w:sz w:val="24"/>
          <w:szCs w:val="24"/>
        </w:rPr>
        <w:t xml:space="preserve"> </w:t>
      </w:r>
      <w:r w:rsidRPr="003A6769">
        <w:rPr>
          <w:rFonts w:eastAsia="Calibri" w:cs="Arial"/>
          <w:bCs/>
          <w:sz w:val="24"/>
          <w:szCs w:val="24"/>
        </w:rPr>
        <w:t>and/or loss of award.</w:t>
      </w:r>
    </w:p>
    <w:p w14:paraId="395116A1" w14:textId="77777777" w:rsidR="001A079A" w:rsidRPr="00707520" w:rsidRDefault="001A079A" w:rsidP="001A079A">
      <w:pPr>
        <w:spacing w:after="200" w:line="276" w:lineRule="auto"/>
        <w:rPr>
          <w:rFonts w:eastAsia="Calibri" w:cs="Arial"/>
          <w:sz w:val="24"/>
          <w:szCs w:val="24"/>
        </w:rPr>
      </w:pPr>
    </w:p>
    <w:p w14:paraId="1B395DF1" w14:textId="77777777" w:rsidR="001A079A" w:rsidRPr="00707520" w:rsidRDefault="001A079A" w:rsidP="001A079A">
      <w:pPr>
        <w:numPr>
          <w:ilvl w:val="0"/>
          <w:numId w:val="2"/>
        </w:numPr>
        <w:spacing w:after="200" w:line="276" w:lineRule="auto"/>
        <w:contextualSpacing/>
        <w:rPr>
          <w:rFonts w:eastAsia="Calibri" w:cs="Arial"/>
          <w:sz w:val="24"/>
          <w:szCs w:val="24"/>
        </w:rPr>
      </w:pPr>
      <w:r w:rsidRPr="00707520">
        <w:rPr>
          <w:rFonts w:eastAsia="Calibri" w:cs="Arial"/>
          <w:sz w:val="24"/>
          <w:szCs w:val="24"/>
          <w:u w:val="single"/>
        </w:rPr>
        <w:t>Arnold O. Beckman Legacy</w:t>
      </w:r>
      <w:r w:rsidRPr="00707520">
        <w:rPr>
          <w:rFonts w:eastAsia="Calibri" w:cs="Arial"/>
          <w:sz w:val="24"/>
          <w:szCs w:val="24"/>
        </w:rPr>
        <w:t>.</w:t>
      </w:r>
    </w:p>
    <w:p w14:paraId="02D59CBA" w14:textId="77777777" w:rsidR="001A079A" w:rsidRPr="00707520" w:rsidRDefault="001A079A" w:rsidP="001A079A">
      <w:pPr>
        <w:spacing w:after="200" w:line="276" w:lineRule="auto"/>
        <w:ind w:left="1080"/>
        <w:contextualSpacing/>
        <w:rPr>
          <w:rFonts w:eastAsia="Calibri" w:cs="Arial"/>
          <w:sz w:val="24"/>
          <w:szCs w:val="24"/>
        </w:rPr>
      </w:pPr>
    </w:p>
    <w:p w14:paraId="57EA4B8F" w14:textId="77777777" w:rsidR="001A079A" w:rsidRPr="00707520" w:rsidRDefault="001A079A" w:rsidP="001A079A">
      <w:pPr>
        <w:spacing w:after="200" w:line="276" w:lineRule="auto"/>
        <w:ind w:left="1080"/>
        <w:contextualSpacing/>
        <w:jc w:val="center"/>
        <w:rPr>
          <w:rFonts w:eastAsia="Calibri" w:cs="Arial"/>
          <w:i/>
          <w:sz w:val="24"/>
          <w:szCs w:val="24"/>
        </w:rPr>
      </w:pPr>
      <w:r w:rsidRPr="00707520">
        <w:rPr>
          <w:rFonts w:eastAsia="Calibri" w:cs="Arial"/>
          <w:i/>
          <w:sz w:val="24"/>
          <w:szCs w:val="24"/>
        </w:rPr>
        <w:t>“I have done more for science in general by making instruments available for thousands to use than what I could do in my laboratory by myself.” --Arnold O. Beckman, PhD</w:t>
      </w:r>
    </w:p>
    <w:p w14:paraId="52618B6F" w14:textId="77777777" w:rsidR="001A079A" w:rsidRPr="00707520" w:rsidRDefault="001A079A" w:rsidP="001A079A">
      <w:pPr>
        <w:spacing w:after="200" w:line="276" w:lineRule="auto"/>
        <w:ind w:left="1080"/>
        <w:contextualSpacing/>
        <w:rPr>
          <w:rFonts w:eastAsia="Calibri" w:cs="Arial"/>
          <w:sz w:val="24"/>
          <w:szCs w:val="24"/>
        </w:rPr>
      </w:pPr>
    </w:p>
    <w:p w14:paraId="032F140B" w14:textId="779690B0" w:rsidR="001A079A" w:rsidRPr="00707520" w:rsidRDefault="001A079A" w:rsidP="001A079A">
      <w:pPr>
        <w:spacing w:after="200" w:line="276" w:lineRule="auto"/>
        <w:ind w:left="1440"/>
        <w:contextualSpacing/>
        <w:rPr>
          <w:rFonts w:eastAsia="Calibri" w:cs="Arial"/>
          <w:sz w:val="24"/>
          <w:szCs w:val="24"/>
        </w:rPr>
      </w:pPr>
      <w:r w:rsidRPr="00707520">
        <w:rPr>
          <w:rFonts w:eastAsia="Calibri" w:cs="Arial"/>
          <w:sz w:val="24"/>
          <w:szCs w:val="24"/>
        </w:rPr>
        <w:t xml:space="preserve">Dr. Beckman always considered the greater good, whether it was through his scientific innovations, business dealings or personal relationships.  The Arnold and Mabel Beckman Foundation holds steadfast to the directives of Dr. Beckman and his wife Mabel, his values and the mission of the Foundation. Dr. Beckman believed strongly in reinvesting in science and research, supporting the up and coming scientists and looking for the future “Arnold </w:t>
      </w:r>
      <w:proofErr w:type="spellStart"/>
      <w:r w:rsidRPr="00707520">
        <w:rPr>
          <w:rFonts w:eastAsia="Calibri" w:cs="Arial"/>
          <w:sz w:val="24"/>
          <w:szCs w:val="24"/>
        </w:rPr>
        <w:t>Beckmans</w:t>
      </w:r>
      <w:proofErr w:type="spellEnd"/>
      <w:r w:rsidRPr="00707520">
        <w:rPr>
          <w:rFonts w:eastAsia="Calibri" w:cs="Arial"/>
          <w:sz w:val="24"/>
          <w:szCs w:val="24"/>
        </w:rPr>
        <w:t xml:space="preserve">” of the world.  In turn, the Foundation tasks each recipient of an Arnold and Mabel Beckman Foundation award to employ a similar “pay it forward” philosophy by promoting the legacy of Dr. Beckman, his values and his scientific contributions through their interactions in the scientific community and the world. Award recipients fulfill this task by </w:t>
      </w:r>
      <w:r w:rsidRPr="00707520">
        <w:rPr>
          <w:rFonts w:eastAsia="Calibri" w:cs="Arial"/>
          <w:sz w:val="24"/>
          <w:szCs w:val="24"/>
        </w:rPr>
        <w:lastRenderedPageBreak/>
        <w:t xml:space="preserve">serving as Dr. Arnold O. Beckman’s living legacy and, as a means of continuing Dr. Beckman’s mission for the sciences, each recipient is called upon to serve on the review committees and panels, lending their scientific expertise to the further development and evolution of the programs supported by the Foundation.  </w:t>
      </w:r>
    </w:p>
    <w:p w14:paraId="4020A0FE" w14:textId="77777777" w:rsidR="001A079A" w:rsidRPr="00707520" w:rsidRDefault="001A079A" w:rsidP="001A079A">
      <w:pPr>
        <w:spacing w:after="200" w:line="276" w:lineRule="auto"/>
        <w:ind w:left="1440"/>
        <w:contextualSpacing/>
        <w:rPr>
          <w:rFonts w:eastAsia="Calibri" w:cs="Arial"/>
          <w:b/>
          <w:sz w:val="24"/>
          <w:szCs w:val="24"/>
        </w:rPr>
      </w:pPr>
    </w:p>
    <w:p w14:paraId="3ECD168E" w14:textId="77777777" w:rsidR="001A079A" w:rsidRPr="00707520" w:rsidRDefault="001A079A" w:rsidP="001A079A">
      <w:pPr>
        <w:keepNext/>
        <w:spacing w:after="200" w:line="276" w:lineRule="auto"/>
        <w:jc w:val="center"/>
        <w:rPr>
          <w:rFonts w:eastAsia="Calibri" w:cs="Arial"/>
          <w:b/>
          <w:sz w:val="24"/>
          <w:szCs w:val="24"/>
        </w:rPr>
      </w:pPr>
      <w:r w:rsidRPr="00707520">
        <w:rPr>
          <w:rFonts w:eastAsia="Calibri" w:cs="Arial"/>
          <w:b/>
          <w:sz w:val="24"/>
          <w:szCs w:val="24"/>
        </w:rPr>
        <w:t>Rules for Success</w:t>
      </w:r>
      <w:r w:rsidRPr="00707520">
        <w:rPr>
          <w:rFonts w:eastAsia="Calibri" w:cs="Arial"/>
          <w:b/>
          <w:sz w:val="24"/>
          <w:szCs w:val="24"/>
        </w:rPr>
        <w:br/>
        <w:t>Arnold O. Beckman, PhD</w:t>
      </w:r>
    </w:p>
    <w:p w14:paraId="5CE70DBE" w14:textId="77777777" w:rsidR="001A079A" w:rsidRPr="00707520" w:rsidRDefault="001A079A" w:rsidP="001A079A">
      <w:pPr>
        <w:numPr>
          <w:ilvl w:val="3"/>
          <w:numId w:val="1"/>
        </w:numPr>
        <w:spacing w:after="200" w:line="276" w:lineRule="auto"/>
        <w:rPr>
          <w:rFonts w:eastAsia="Calibri" w:cs="Arial"/>
          <w:sz w:val="24"/>
          <w:szCs w:val="24"/>
        </w:rPr>
      </w:pPr>
      <w:r w:rsidRPr="00707520">
        <w:rPr>
          <w:rFonts w:eastAsia="Calibri" w:cs="Arial"/>
          <w:sz w:val="24"/>
          <w:szCs w:val="24"/>
        </w:rPr>
        <w:t xml:space="preserve">Absolute integrity </w:t>
      </w:r>
      <w:proofErr w:type="gramStart"/>
      <w:r w:rsidRPr="00707520">
        <w:rPr>
          <w:rFonts w:eastAsia="Calibri" w:cs="Arial"/>
          <w:sz w:val="24"/>
          <w:szCs w:val="24"/>
        </w:rPr>
        <w:t>at all times</w:t>
      </w:r>
      <w:proofErr w:type="gramEnd"/>
      <w:r w:rsidRPr="00707520">
        <w:rPr>
          <w:rFonts w:eastAsia="Calibri" w:cs="Arial"/>
          <w:sz w:val="24"/>
          <w:szCs w:val="24"/>
        </w:rPr>
        <w:t>.</w:t>
      </w:r>
    </w:p>
    <w:p w14:paraId="270708CB" w14:textId="77777777" w:rsidR="001A079A" w:rsidRPr="00707520" w:rsidRDefault="001A079A" w:rsidP="001A079A">
      <w:pPr>
        <w:numPr>
          <w:ilvl w:val="3"/>
          <w:numId w:val="1"/>
        </w:numPr>
        <w:spacing w:after="200" w:line="276" w:lineRule="auto"/>
        <w:rPr>
          <w:rFonts w:eastAsia="Calibri" w:cs="Arial"/>
          <w:sz w:val="24"/>
          <w:szCs w:val="24"/>
        </w:rPr>
      </w:pPr>
      <w:r w:rsidRPr="00707520">
        <w:rPr>
          <w:rFonts w:eastAsia="Calibri" w:cs="Arial"/>
          <w:sz w:val="24"/>
          <w:szCs w:val="24"/>
        </w:rPr>
        <w:t>There is no satisfactory substitute for excellence.</w:t>
      </w:r>
    </w:p>
    <w:p w14:paraId="53E91442" w14:textId="77777777" w:rsidR="001A079A" w:rsidRPr="00707520" w:rsidRDefault="001A079A" w:rsidP="001A079A">
      <w:pPr>
        <w:numPr>
          <w:ilvl w:val="3"/>
          <w:numId w:val="1"/>
        </w:numPr>
        <w:spacing w:after="200" w:line="276" w:lineRule="auto"/>
        <w:rPr>
          <w:rFonts w:eastAsia="Calibri" w:cs="Arial"/>
          <w:sz w:val="24"/>
          <w:szCs w:val="24"/>
        </w:rPr>
      </w:pPr>
      <w:r w:rsidRPr="00707520">
        <w:rPr>
          <w:rFonts w:eastAsia="Calibri" w:cs="Arial"/>
          <w:sz w:val="24"/>
          <w:szCs w:val="24"/>
        </w:rPr>
        <w:t>Everything in moderation…including moderation itself.</w:t>
      </w:r>
    </w:p>
    <w:p w14:paraId="2FBB10E1" w14:textId="77777777" w:rsidR="001A079A" w:rsidRPr="00707520" w:rsidRDefault="001A079A" w:rsidP="001A079A">
      <w:pPr>
        <w:numPr>
          <w:ilvl w:val="3"/>
          <w:numId w:val="1"/>
        </w:numPr>
        <w:spacing w:after="200" w:line="276" w:lineRule="auto"/>
        <w:rPr>
          <w:rFonts w:eastAsia="Calibri" w:cs="Arial"/>
          <w:sz w:val="24"/>
          <w:szCs w:val="24"/>
        </w:rPr>
      </w:pPr>
      <w:r w:rsidRPr="00707520">
        <w:rPr>
          <w:rFonts w:eastAsia="Calibri" w:cs="Arial"/>
          <w:sz w:val="24"/>
          <w:szCs w:val="24"/>
        </w:rPr>
        <w:t>Only by taking risks do you make progress.</w:t>
      </w:r>
    </w:p>
    <w:p w14:paraId="3683469B" w14:textId="77777777" w:rsidR="001A079A" w:rsidRPr="00707520" w:rsidRDefault="001A079A" w:rsidP="001A079A">
      <w:pPr>
        <w:numPr>
          <w:ilvl w:val="3"/>
          <w:numId w:val="1"/>
        </w:numPr>
        <w:spacing w:after="200" w:line="276" w:lineRule="auto"/>
        <w:rPr>
          <w:rFonts w:eastAsia="Calibri" w:cs="Arial"/>
          <w:sz w:val="24"/>
          <w:szCs w:val="24"/>
        </w:rPr>
      </w:pPr>
      <w:r w:rsidRPr="00707520">
        <w:rPr>
          <w:rFonts w:eastAsia="Calibri" w:cs="Arial"/>
          <w:sz w:val="24"/>
          <w:szCs w:val="24"/>
        </w:rPr>
        <w:t>Never do anything to harm others.</w:t>
      </w:r>
    </w:p>
    <w:p w14:paraId="65386AFE" w14:textId="77777777" w:rsidR="001A079A" w:rsidRPr="00707520" w:rsidRDefault="001A079A" w:rsidP="001A079A">
      <w:pPr>
        <w:numPr>
          <w:ilvl w:val="3"/>
          <w:numId w:val="1"/>
        </w:numPr>
        <w:spacing w:after="200" w:line="276" w:lineRule="auto"/>
        <w:rPr>
          <w:rFonts w:eastAsia="Calibri" w:cs="Arial"/>
          <w:sz w:val="24"/>
          <w:szCs w:val="24"/>
        </w:rPr>
      </w:pPr>
      <w:r w:rsidRPr="00707520">
        <w:rPr>
          <w:rFonts w:eastAsia="Calibri" w:cs="Arial"/>
          <w:sz w:val="24"/>
          <w:szCs w:val="24"/>
        </w:rPr>
        <w:t>Never do anything for which you will be ashamed later.</w:t>
      </w:r>
    </w:p>
    <w:p w14:paraId="406D8570" w14:textId="50BD892A" w:rsidR="001A079A" w:rsidRPr="00707520" w:rsidRDefault="001A079A" w:rsidP="001A079A">
      <w:pPr>
        <w:numPr>
          <w:ilvl w:val="3"/>
          <w:numId w:val="1"/>
        </w:numPr>
        <w:spacing w:after="200" w:line="276" w:lineRule="auto"/>
        <w:rPr>
          <w:rFonts w:eastAsia="Calibri" w:cs="Arial"/>
          <w:sz w:val="24"/>
          <w:szCs w:val="24"/>
        </w:rPr>
      </w:pPr>
      <w:r w:rsidRPr="00707520">
        <w:rPr>
          <w:rFonts w:eastAsia="Calibri" w:cs="Arial"/>
          <w:sz w:val="24"/>
          <w:szCs w:val="24"/>
        </w:rPr>
        <w:t>Don’t take yourself too seriously.</w:t>
      </w:r>
      <w:r w:rsidR="00F02FCB">
        <w:rPr>
          <w:rFonts w:eastAsia="Calibri" w:cs="Arial"/>
          <w:sz w:val="24"/>
          <w:szCs w:val="24"/>
        </w:rPr>
        <w:br/>
      </w:r>
    </w:p>
    <w:p w14:paraId="676FE4B3" w14:textId="5A8C27F3" w:rsidR="001A079A" w:rsidRDefault="001A079A" w:rsidP="00A87E58">
      <w:pPr>
        <w:numPr>
          <w:ilvl w:val="0"/>
          <w:numId w:val="14"/>
        </w:numPr>
        <w:spacing w:after="200" w:line="276" w:lineRule="auto"/>
        <w:contextualSpacing/>
        <w:rPr>
          <w:rFonts w:eastAsia="Calibri" w:cs="Arial"/>
          <w:sz w:val="24"/>
          <w:szCs w:val="24"/>
        </w:rPr>
      </w:pPr>
      <w:r w:rsidRPr="00707520">
        <w:rPr>
          <w:rFonts w:eastAsia="Calibri" w:cs="Arial"/>
          <w:sz w:val="24"/>
          <w:szCs w:val="24"/>
          <w:u w:val="single"/>
        </w:rPr>
        <w:t>Execution</w:t>
      </w:r>
      <w:r w:rsidRPr="00707520">
        <w:rPr>
          <w:rFonts w:eastAsia="Calibri" w:cs="Arial"/>
          <w:sz w:val="24"/>
          <w:szCs w:val="24"/>
        </w:rPr>
        <w:t xml:space="preserve">.  Institutional endorsement from the Chief Academic Officer or other properly authorized individual and </w:t>
      </w:r>
      <w:r w:rsidR="007A16BA" w:rsidRPr="00707520">
        <w:rPr>
          <w:rFonts w:eastAsia="Calibri" w:cs="Arial"/>
          <w:sz w:val="24"/>
          <w:szCs w:val="24"/>
        </w:rPr>
        <w:t>[Selected Fellow’s]</w:t>
      </w:r>
      <w:r w:rsidRPr="00707520">
        <w:rPr>
          <w:rFonts w:eastAsia="Calibri" w:cs="Arial"/>
          <w:sz w:val="24"/>
          <w:szCs w:val="24"/>
        </w:rPr>
        <w:t xml:space="preserve"> acknowledged acceptance of the terms of the </w:t>
      </w:r>
      <w:r w:rsidR="00A17429">
        <w:rPr>
          <w:rFonts w:eastAsia="Calibri" w:cs="Arial"/>
          <w:sz w:val="24"/>
          <w:szCs w:val="24"/>
        </w:rPr>
        <w:t>Arnold O. Beckman Postdoctoral Fellowship in Chemical Instrumentation</w:t>
      </w:r>
      <w:r w:rsidRPr="00707520">
        <w:rPr>
          <w:rFonts w:eastAsia="Calibri" w:cs="Arial"/>
          <w:sz w:val="24"/>
          <w:szCs w:val="24"/>
        </w:rPr>
        <w:t xml:space="preserve"> Award.  Should </w:t>
      </w:r>
      <w:r w:rsidR="00956A4F" w:rsidRPr="00707520">
        <w:rPr>
          <w:rFonts w:eastAsia="Calibri" w:cs="Arial"/>
          <w:noProof/>
          <w:sz w:val="24"/>
          <w:szCs w:val="24"/>
        </w:rPr>
        <w:t>[Institution]</w:t>
      </w:r>
      <w:r w:rsidRPr="00707520">
        <w:rPr>
          <w:rFonts w:eastAsia="Calibri" w:cs="Arial"/>
          <w:sz w:val="24"/>
          <w:szCs w:val="24"/>
        </w:rPr>
        <w:t xml:space="preserve"> and/or </w:t>
      </w:r>
      <w:r w:rsidR="007A16BA" w:rsidRPr="00707520">
        <w:rPr>
          <w:rFonts w:eastAsia="Calibri" w:cs="Arial"/>
          <w:noProof/>
          <w:sz w:val="24"/>
          <w:szCs w:val="24"/>
        </w:rPr>
        <w:t>[Selected Fellow]</w:t>
      </w:r>
      <w:r w:rsidRPr="00707520">
        <w:rPr>
          <w:rFonts w:eastAsia="Calibri" w:cs="Arial"/>
          <w:sz w:val="24"/>
          <w:szCs w:val="24"/>
        </w:rPr>
        <w:t xml:space="preserve"> fail to comply with these terms noted above, funding of current awards may cease, repayment of funds will be requested and future awards to either party will not be considered.</w:t>
      </w:r>
    </w:p>
    <w:p w14:paraId="4DE577F5" w14:textId="7737D44F" w:rsidR="009A48C2" w:rsidRDefault="009A48C2" w:rsidP="009A48C2">
      <w:pPr>
        <w:spacing w:after="200" w:line="276" w:lineRule="auto"/>
        <w:contextualSpacing/>
        <w:rPr>
          <w:rFonts w:eastAsia="Calibri" w:cs="Arial"/>
          <w:sz w:val="24"/>
          <w:szCs w:val="24"/>
        </w:rPr>
      </w:pPr>
    </w:p>
    <w:p w14:paraId="33D8C087" w14:textId="1D5ECF31" w:rsidR="009A48C2" w:rsidRDefault="009A48C2" w:rsidP="009A48C2">
      <w:pPr>
        <w:spacing w:after="200" w:line="276" w:lineRule="auto"/>
        <w:contextualSpacing/>
        <w:rPr>
          <w:rFonts w:eastAsia="Calibri" w:cs="Arial"/>
          <w:sz w:val="24"/>
          <w:szCs w:val="24"/>
        </w:rPr>
      </w:pPr>
    </w:p>
    <w:p w14:paraId="593F3D9A" w14:textId="771F9F9E" w:rsidR="009A48C2" w:rsidRDefault="009F3556" w:rsidP="00464427">
      <w:pPr>
        <w:spacing w:after="200" w:line="276" w:lineRule="auto"/>
        <w:ind w:firstLine="720"/>
        <w:contextualSpacing/>
        <w:rPr>
          <w:rFonts w:eastAsia="Calibri" w:cs="Arial"/>
          <w:sz w:val="24"/>
          <w:szCs w:val="24"/>
        </w:rPr>
      </w:pPr>
      <w:r>
        <w:rPr>
          <w:rFonts w:eastAsia="Calibri" w:cs="Arial"/>
          <w:sz w:val="24"/>
          <w:szCs w:val="24"/>
        </w:rPr>
        <w:t>&lt;Signature page will follow if selected for funding&gt;</w:t>
      </w:r>
    </w:p>
    <w:p w14:paraId="12F6249B" w14:textId="07E7192A" w:rsidR="009A48C2" w:rsidRDefault="009A48C2" w:rsidP="009A48C2">
      <w:pPr>
        <w:spacing w:after="200" w:line="276" w:lineRule="auto"/>
        <w:contextualSpacing/>
        <w:rPr>
          <w:rFonts w:eastAsia="Calibri" w:cs="Arial"/>
          <w:sz w:val="24"/>
          <w:szCs w:val="24"/>
        </w:rPr>
      </w:pPr>
    </w:p>
    <w:p w14:paraId="47BD2557" w14:textId="3E4E6694" w:rsidR="009A48C2" w:rsidRDefault="009A48C2" w:rsidP="009A48C2">
      <w:pPr>
        <w:spacing w:after="200" w:line="276" w:lineRule="auto"/>
        <w:contextualSpacing/>
        <w:rPr>
          <w:rFonts w:eastAsia="Calibri" w:cs="Arial"/>
          <w:sz w:val="24"/>
          <w:szCs w:val="24"/>
        </w:rPr>
      </w:pPr>
    </w:p>
    <w:p w14:paraId="60C20BCA" w14:textId="0F4B1DED" w:rsidR="009A48C2" w:rsidRDefault="009A48C2" w:rsidP="009A48C2">
      <w:pPr>
        <w:spacing w:after="200" w:line="276" w:lineRule="auto"/>
        <w:contextualSpacing/>
        <w:rPr>
          <w:rFonts w:eastAsia="Calibri" w:cs="Arial"/>
          <w:sz w:val="24"/>
          <w:szCs w:val="24"/>
        </w:rPr>
      </w:pPr>
    </w:p>
    <w:p w14:paraId="4FC7C2E5" w14:textId="3D8CB511" w:rsidR="009A48C2" w:rsidRDefault="009A48C2" w:rsidP="009A48C2">
      <w:pPr>
        <w:spacing w:after="200" w:line="276" w:lineRule="auto"/>
        <w:contextualSpacing/>
        <w:rPr>
          <w:rFonts w:eastAsia="Calibri" w:cs="Arial"/>
          <w:sz w:val="24"/>
          <w:szCs w:val="24"/>
        </w:rPr>
      </w:pPr>
    </w:p>
    <w:p w14:paraId="5A0B19E7" w14:textId="76ED8CC1" w:rsidR="009A48C2" w:rsidRDefault="009A48C2" w:rsidP="009A48C2">
      <w:pPr>
        <w:spacing w:after="200" w:line="276" w:lineRule="auto"/>
        <w:contextualSpacing/>
        <w:rPr>
          <w:rFonts w:eastAsia="Calibri" w:cs="Arial"/>
          <w:sz w:val="24"/>
          <w:szCs w:val="24"/>
        </w:rPr>
      </w:pPr>
    </w:p>
    <w:p w14:paraId="123DC027" w14:textId="66014B58" w:rsidR="009A48C2" w:rsidRDefault="009A48C2" w:rsidP="009A48C2">
      <w:pPr>
        <w:spacing w:after="200" w:line="276" w:lineRule="auto"/>
        <w:contextualSpacing/>
        <w:rPr>
          <w:rFonts w:eastAsia="Calibri" w:cs="Arial"/>
          <w:sz w:val="24"/>
          <w:szCs w:val="24"/>
        </w:rPr>
      </w:pPr>
    </w:p>
    <w:p w14:paraId="5AB44B21" w14:textId="51B31ADC" w:rsidR="009A48C2" w:rsidRDefault="009A48C2" w:rsidP="009A48C2">
      <w:pPr>
        <w:spacing w:after="200" w:line="276" w:lineRule="auto"/>
        <w:contextualSpacing/>
        <w:rPr>
          <w:rFonts w:eastAsia="Calibri" w:cs="Arial"/>
          <w:sz w:val="24"/>
          <w:szCs w:val="24"/>
        </w:rPr>
      </w:pPr>
    </w:p>
    <w:p w14:paraId="5F1A5D03" w14:textId="116F15EF" w:rsidR="009A48C2" w:rsidRDefault="009A48C2" w:rsidP="009A48C2">
      <w:pPr>
        <w:spacing w:after="200" w:line="276" w:lineRule="auto"/>
        <w:contextualSpacing/>
        <w:rPr>
          <w:rFonts w:eastAsia="Calibri" w:cs="Arial"/>
          <w:sz w:val="24"/>
          <w:szCs w:val="24"/>
        </w:rPr>
      </w:pPr>
    </w:p>
    <w:p w14:paraId="6DA91D21" w14:textId="0BCF7ABF" w:rsidR="009A48C2" w:rsidRDefault="009A48C2" w:rsidP="009A48C2">
      <w:pPr>
        <w:spacing w:after="200" w:line="276" w:lineRule="auto"/>
        <w:contextualSpacing/>
        <w:rPr>
          <w:rFonts w:eastAsia="Calibri" w:cs="Arial"/>
          <w:sz w:val="24"/>
          <w:szCs w:val="24"/>
        </w:rPr>
      </w:pPr>
    </w:p>
    <w:p w14:paraId="7A5639FC" w14:textId="77777777" w:rsidR="00105A90" w:rsidRDefault="00105A90" w:rsidP="001A079A">
      <w:pPr>
        <w:tabs>
          <w:tab w:val="left" w:pos="5400"/>
        </w:tabs>
        <w:spacing w:after="200" w:line="276" w:lineRule="auto"/>
        <w:rPr>
          <w:rFonts w:eastAsia="Calibri" w:cs="Arial"/>
          <w:sz w:val="24"/>
          <w:szCs w:val="24"/>
          <w:u w:val="single"/>
        </w:rPr>
      </w:pPr>
    </w:p>
    <w:p w14:paraId="40CA614A" w14:textId="11E3ED3E" w:rsidR="00105A90" w:rsidRDefault="00105A90" w:rsidP="001A079A">
      <w:pPr>
        <w:tabs>
          <w:tab w:val="left" w:pos="5400"/>
        </w:tabs>
        <w:spacing w:after="200" w:line="276" w:lineRule="auto"/>
        <w:rPr>
          <w:rFonts w:eastAsia="Calibri" w:cs="Arial"/>
          <w:sz w:val="24"/>
          <w:szCs w:val="24"/>
          <w:u w:val="single"/>
        </w:rPr>
      </w:pPr>
      <w:r w:rsidRPr="00707520">
        <w:rPr>
          <w:rFonts w:eastAsia="Calibri" w:cs="Arial"/>
          <w:sz w:val="24"/>
          <w:szCs w:val="24"/>
          <w:u w:val="single"/>
        </w:rPr>
        <w:lastRenderedPageBreak/>
        <w:t>Exhibit A – Variations on Reports &amp; Deliverables -</w:t>
      </w:r>
    </w:p>
    <w:p w14:paraId="28627F5B" w14:textId="77777777" w:rsidR="00105A90" w:rsidRDefault="00105A90" w:rsidP="001A079A">
      <w:pPr>
        <w:tabs>
          <w:tab w:val="left" w:pos="5400"/>
        </w:tabs>
        <w:spacing w:after="200" w:line="276" w:lineRule="auto"/>
        <w:rPr>
          <w:rFonts w:eastAsia="Calibri" w:cs="Arial"/>
          <w:sz w:val="24"/>
          <w:szCs w:val="24"/>
          <w:u w:val="single"/>
        </w:rPr>
      </w:pPr>
    </w:p>
    <w:p w14:paraId="0BDF9F50" w14:textId="77777777" w:rsidR="00105A90" w:rsidRDefault="00105A90" w:rsidP="001A079A">
      <w:pPr>
        <w:tabs>
          <w:tab w:val="left" w:pos="5400"/>
        </w:tabs>
        <w:spacing w:after="200" w:line="276" w:lineRule="auto"/>
        <w:rPr>
          <w:rFonts w:eastAsia="Calibri" w:cs="Arial"/>
          <w:sz w:val="24"/>
          <w:szCs w:val="24"/>
          <w:u w:val="single"/>
        </w:rPr>
      </w:pPr>
    </w:p>
    <w:p w14:paraId="2B9A4B00" w14:textId="77777777" w:rsidR="00105A90" w:rsidRDefault="00105A90" w:rsidP="001A079A">
      <w:pPr>
        <w:tabs>
          <w:tab w:val="left" w:pos="5400"/>
        </w:tabs>
        <w:spacing w:after="200" w:line="276" w:lineRule="auto"/>
        <w:rPr>
          <w:rFonts w:eastAsia="Calibri" w:cs="Arial"/>
          <w:sz w:val="24"/>
          <w:szCs w:val="24"/>
          <w:u w:val="single"/>
        </w:rPr>
      </w:pPr>
    </w:p>
    <w:p w14:paraId="70F3A8E3" w14:textId="77777777" w:rsidR="00105A90" w:rsidRDefault="00105A90" w:rsidP="001A079A">
      <w:pPr>
        <w:tabs>
          <w:tab w:val="left" w:pos="5400"/>
        </w:tabs>
        <w:spacing w:after="200" w:line="276" w:lineRule="auto"/>
        <w:rPr>
          <w:rFonts w:eastAsia="Calibri" w:cs="Arial"/>
          <w:sz w:val="24"/>
          <w:szCs w:val="24"/>
          <w:u w:val="single"/>
        </w:rPr>
      </w:pPr>
    </w:p>
    <w:p w14:paraId="5F9174CC" w14:textId="77777777" w:rsidR="00105A90" w:rsidRDefault="00105A90" w:rsidP="001A079A">
      <w:pPr>
        <w:tabs>
          <w:tab w:val="left" w:pos="5400"/>
        </w:tabs>
        <w:spacing w:after="200" w:line="276" w:lineRule="auto"/>
        <w:rPr>
          <w:rFonts w:eastAsia="Calibri" w:cs="Arial"/>
          <w:sz w:val="24"/>
          <w:szCs w:val="24"/>
          <w:u w:val="single"/>
        </w:rPr>
      </w:pPr>
    </w:p>
    <w:p w14:paraId="63F34BF9" w14:textId="77777777" w:rsidR="00105A90" w:rsidRDefault="00105A90" w:rsidP="001A079A">
      <w:pPr>
        <w:tabs>
          <w:tab w:val="left" w:pos="5400"/>
        </w:tabs>
        <w:spacing w:after="200" w:line="276" w:lineRule="auto"/>
        <w:rPr>
          <w:rFonts w:eastAsia="Calibri" w:cs="Arial"/>
          <w:sz w:val="24"/>
          <w:szCs w:val="24"/>
          <w:u w:val="single"/>
        </w:rPr>
      </w:pPr>
    </w:p>
    <w:p w14:paraId="7EEC1802" w14:textId="77777777" w:rsidR="00105A90" w:rsidRDefault="00105A90" w:rsidP="001A079A">
      <w:pPr>
        <w:tabs>
          <w:tab w:val="left" w:pos="5400"/>
        </w:tabs>
        <w:spacing w:after="200" w:line="276" w:lineRule="auto"/>
        <w:rPr>
          <w:rFonts w:eastAsia="Calibri" w:cs="Arial"/>
          <w:sz w:val="24"/>
          <w:szCs w:val="24"/>
          <w:u w:val="single"/>
        </w:rPr>
      </w:pPr>
    </w:p>
    <w:p w14:paraId="42A3AFF8" w14:textId="77777777" w:rsidR="00105A90" w:rsidRDefault="00105A90" w:rsidP="001A079A">
      <w:pPr>
        <w:tabs>
          <w:tab w:val="left" w:pos="5400"/>
        </w:tabs>
        <w:spacing w:after="200" w:line="276" w:lineRule="auto"/>
        <w:rPr>
          <w:rFonts w:eastAsia="Calibri" w:cs="Arial"/>
          <w:sz w:val="24"/>
          <w:szCs w:val="24"/>
          <w:u w:val="single"/>
        </w:rPr>
      </w:pPr>
    </w:p>
    <w:p w14:paraId="229F565B" w14:textId="77777777" w:rsidR="00105A90" w:rsidRDefault="00105A90" w:rsidP="001A079A">
      <w:pPr>
        <w:tabs>
          <w:tab w:val="left" w:pos="5400"/>
        </w:tabs>
        <w:spacing w:after="200" w:line="276" w:lineRule="auto"/>
        <w:rPr>
          <w:rFonts w:eastAsia="Calibri" w:cs="Arial"/>
          <w:sz w:val="24"/>
          <w:szCs w:val="24"/>
          <w:u w:val="single"/>
        </w:rPr>
      </w:pPr>
    </w:p>
    <w:p w14:paraId="58E0F400" w14:textId="77777777" w:rsidR="00105A90" w:rsidRDefault="00105A90" w:rsidP="001A079A">
      <w:pPr>
        <w:tabs>
          <w:tab w:val="left" w:pos="5400"/>
        </w:tabs>
        <w:spacing w:after="200" w:line="276" w:lineRule="auto"/>
        <w:rPr>
          <w:rFonts w:eastAsia="Calibri" w:cs="Arial"/>
          <w:sz w:val="24"/>
          <w:szCs w:val="24"/>
          <w:u w:val="single"/>
        </w:rPr>
      </w:pPr>
    </w:p>
    <w:p w14:paraId="729E47C4" w14:textId="6D8AF307" w:rsidR="00707520" w:rsidRDefault="00707520" w:rsidP="001A079A">
      <w:pPr>
        <w:tabs>
          <w:tab w:val="left" w:pos="5400"/>
        </w:tabs>
        <w:spacing w:after="200" w:line="276" w:lineRule="auto"/>
        <w:rPr>
          <w:rFonts w:eastAsia="Calibri" w:cs="Arial"/>
          <w:spacing w:val="-3"/>
          <w:sz w:val="24"/>
          <w:szCs w:val="24"/>
        </w:rPr>
      </w:pPr>
    </w:p>
    <w:tbl>
      <w:tblPr>
        <w:tblStyle w:val="TableGrid1"/>
        <w:tblpPr w:leftFromText="180" w:rightFromText="180" w:vertAnchor="page" w:horzAnchor="margin" w:tblpXSpec="center" w:tblpY="1936"/>
        <w:tblW w:w="10569" w:type="dxa"/>
        <w:tblLayout w:type="fixed"/>
        <w:tblLook w:val="04A0" w:firstRow="1" w:lastRow="0" w:firstColumn="1" w:lastColumn="0" w:noHBand="0" w:noVBand="1"/>
      </w:tblPr>
      <w:tblGrid>
        <w:gridCol w:w="2289"/>
        <w:gridCol w:w="2893"/>
        <w:gridCol w:w="2893"/>
        <w:gridCol w:w="2494"/>
      </w:tblGrid>
      <w:tr w:rsidR="009A48C2" w:rsidRPr="00707520" w14:paraId="2DA7B310" w14:textId="77777777" w:rsidTr="004507BF">
        <w:trPr>
          <w:trHeight w:val="429"/>
        </w:trPr>
        <w:tc>
          <w:tcPr>
            <w:tcW w:w="10569" w:type="dxa"/>
            <w:gridSpan w:val="4"/>
            <w:vAlign w:val="center"/>
          </w:tcPr>
          <w:p w14:paraId="2B09AFBD" w14:textId="77777777" w:rsidR="009A48C2" w:rsidRPr="005370E3" w:rsidRDefault="009A48C2" w:rsidP="004507BF">
            <w:pPr>
              <w:spacing w:after="200" w:line="276" w:lineRule="auto"/>
              <w:rPr>
                <w:rFonts w:cs="Arial"/>
                <w:b/>
                <w:sz w:val="24"/>
                <w:szCs w:val="24"/>
              </w:rPr>
            </w:pPr>
            <w:r w:rsidRPr="005370E3">
              <w:rPr>
                <w:rFonts w:eastAsia="Calibri" w:cs="Arial"/>
                <w:b/>
                <w:sz w:val="24"/>
                <w:szCs w:val="24"/>
              </w:rPr>
              <w:t>2 Year Grant – WITHOUT Year 3 Renewal - WITH a No-Cost Extension</w:t>
            </w:r>
          </w:p>
        </w:tc>
      </w:tr>
      <w:tr w:rsidR="009A48C2" w:rsidRPr="00707520" w14:paraId="7A636635" w14:textId="77777777" w:rsidTr="004507BF">
        <w:trPr>
          <w:trHeight w:val="715"/>
        </w:trPr>
        <w:tc>
          <w:tcPr>
            <w:tcW w:w="2289" w:type="dxa"/>
            <w:vAlign w:val="center"/>
          </w:tcPr>
          <w:p w14:paraId="158D38A5" w14:textId="77777777" w:rsidR="009A48C2" w:rsidRPr="005370E3" w:rsidRDefault="009A48C2" w:rsidP="004507BF">
            <w:pPr>
              <w:jc w:val="center"/>
              <w:rPr>
                <w:rFonts w:cs="Arial"/>
                <w:b/>
                <w:sz w:val="24"/>
                <w:szCs w:val="24"/>
              </w:rPr>
            </w:pPr>
            <w:r w:rsidRPr="005370E3">
              <w:rPr>
                <w:rFonts w:cs="Arial"/>
                <w:b/>
                <w:sz w:val="24"/>
                <w:szCs w:val="24"/>
              </w:rPr>
              <w:t>Reports &amp; Deliverables</w:t>
            </w:r>
          </w:p>
        </w:tc>
        <w:tc>
          <w:tcPr>
            <w:tcW w:w="2893" w:type="dxa"/>
            <w:vAlign w:val="center"/>
          </w:tcPr>
          <w:p w14:paraId="65C2BE86" w14:textId="77777777" w:rsidR="009A48C2" w:rsidRPr="005370E3" w:rsidRDefault="009A48C2" w:rsidP="004507BF">
            <w:pPr>
              <w:jc w:val="center"/>
              <w:rPr>
                <w:rFonts w:cs="Arial"/>
                <w:b/>
                <w:sz w:val="24"/>
                <w:szCs w:val="24"/>
              </w:rPr>
            </w:pPr>
            <w:r w:rsidRPr="005370E3">
              <w:rPr>
                <w:rFonts w:cs="Arial"/>
                <w:b/>
                <w:sz w:val="24"/>
                <w:szCs w:val="24"/>
              </w:rPr>
              <w:t>Year One</w:t>
            </w:r>
          </w:p>
          <w:p w14:paraId="7B13F770" w14:textId="569F7E10" w:rsidR="009A48C2" w:rsidRPr="005370E3" w:rsidRDefault="009A48C2" w:rsidP="004507BF">
            <w:pPr>
              <w:jc w:val="center"/>
              <w:rPr>
                <w:rFonts w:cs="Arial"/>
                <w:b/>
                <w:sz w:val="24"/>
                <w:szCs w:val="24"/>
              </w:rPr>
            </w:pPr>
            <w:r w:rsidRPr="005370E3">
              <w:rPr>
                <w:rFonts w:cs="Arial"/>
                <w:b/>
                <w:sz w:val="24"/>
                <w:szCs w:val="24"/>
              </w:rPr>
              <w:t xml:space="preserve"> July 1, 2021 </w:t>
            </w:r>
            <w:r w:rsidRPr="005370E3">
              <w:rPr>
                <w:rFonts w:cs="Arial"/>
                <w:b/>
                <w:sz w:val="24"/>
                <w:szCs w:val="24"/>
              </w:rPr>
              <w:br/>
              <w:t xml:space="preserve"> June 30, 2022</w:t>
            </w:r>
          </w:p>
        </w:tc>
        <w:tc>
          <w:tcPr>
            <w:tcW w:w="2893" w:type="dxa"/>
            <w:vAlign w:val="center"/>
          </w:tcPr>
          <w:p w14:paraId="48087EF2" w14:textId="77777777" w:rsidR="009A48C2" w:rsidRPr="005370E3" w:rsidRDefault="009A48C2" w:rsidP="004507BF">
            <w:pPr>
              <w:jc w:val="center"/>
              <w:rPr>
                <w:rFonts w:cs="Arial"/>
                <w:b/>
                <w:sz w:val="24"/>
                <w:szCs w:val="24"/>
              </w:rPr>
            </w:pPr>
            <w:r w:rsidRPr="005370E3">
              <w:rPr>
                <w:rFonts w:cs="Arial"/>
                <w:b/>
                <w:sz w:val="24"/>
                <w:szCs w:val="24"/>
              </w:rPr>
              <w:t>Year Two</w:t>
            </w:r>
          </w:p>
          <w:p w14:paraId="08FADC1D" w14:textId="607C07A0" w:rsidR="009A48C2" w:rsidRPr="005370E3" w:rsidRDefault="009A48C2" w:rsidP="004507BF">
            <w:pPr>
              <w:jc w:val="center"/>
              <w:rPr>
                <w:rFonts w:cs="Arial"/>
                <w:b/>
                <w:sz w:val="24"/>
                <w:szCs w:val="24"/>
              </w:rPr>
            </w:pPr>
            <w:r w:rsidRPr="005370E3">
              <w:rPr>
                <w:rFonts w:cs="Arial"/>
                <w:b/>
                <w:sz w:val="24"/>
                <w:szCs w:val="24"/>
              </w:rPr>
              <w:t xml:space="preserve"> July 1, 2022 –</w:t>
            </w:r>
          </w:p>
          <w:p w14:paraId="1ADB01FB" w14:textId="7DA71669" w:rsidR="009A48C2" w:rsidRPr="005370E3" w:rsidRDefault="009A48C2" w:rsidP="004507BF">
            <w:pPr>
              <w:jc w:val="center"/>
              <w:rPr>
                <w:rFonts w:cs="Arial"/>
                <w:b/>
                <w:sz w:val="24"/>
                <w:szCs w:val="24"/>
              </w:rPr>
            </w:pPr>
            <w:r w:rsidRPr="005370E3">
              <w:rPr>
                <w:rFonts w:cs="Arial"/>
                <w:b/>
                <w:sz w:val="24"/>
                <w:szCs w:val="24"/>
              </w:rPr>
              <w:t xml:space="preserve"> June 30, 2023</w:t>
            </w:r>
          </w:p>
        </w:tc>
        <w:tc>
          <w:tcPr>
            <w:tcW w:w="2494" w:type="dxa"/>
            <w:vAlign w:val="center"/>
          </w:tcPr>
          <w:p w14:paraId="5EE7AB8F" w14:textId="77777777" w:rsidR="009A48C2" w:rsidRPr="005370E3" w:rsidRDefault="009A48C2" w:rsidP="004507BF">
            <w:pPr>
              <w:jc w:val="center"/>
              <w:rPr>
                <w:rFonts w:cs="Arial"/>
                <w:b/>
                <w:sz w:val="24"/>
                <w:szCs w:val="24"/>
              </w:rPr>
            </w:pPr>
            <w:r w:rsidRPr="005370E3">
              <w:rPr>
                <w:rFonts w:cs="Arial"/>
                <w:b/>
                <w:sz w:val="24"/>
                <w:szCs w:val="24"/>
              </w:rPr>
              <w:t xml:space="preserve">Post Award </w:t>
            </w:r>
          </w:p>
          <w:p w14:paraId="78AD81AF" w14:textId="77777777" w:rsidR="009A48C2" w:rsidRPr="005370E3" w:rsidRDefault="009A48C2" w:rsidP="004507BF">
            <w:pPr>
              <w:jc w:val="center"/>
              <w:rPr>
                <w:rFonts w:cs="Arial"/>
                <w:b/>
                <w:sz w:val="24"/>
                <w:szCs w:val="24"/>
              </w:rPr>
            </w:pPr>
            <w:r w:rsidRPr="005370E3">
              <w:rPr>
                <w:rFonts w:cs="Arial"/>
                <w:b/>
                <w:sz w:val="24"/>
                <w:szCs w:val="24"/>
              </w:rPr>
              <w:t>No-Cost Extension</w:t>
            </w:r>
          </w:p>
          <w:p w14:paraId="335516A1" w14:textId="00773FC0" w:rsidR="009A48C2" w:rsidRPr="005370E3" w:rsidRDefault="009A48C2" w:rsidP="004507BF">
            <w:pPr>
              <w:jc w:val="center"/>
              <w:rPr>
                <w:rFonts w:cs="Arial"/>
                <w:b/>
                <w:sz w:val="24"/>
                <w:szCs w:val="24"/>
              </w:rPr>
            </w:pPr>
            <w:r w:rsidRPr="005370E3">
              <w:rPr>
                <w:rFonts w:cs="Arial"/>
                <w:b/>
                <w:sz w:val="24"/>
                <w:szCs w:val="24"/>
              </w:rPr>
              <w:t xml:space="preserve"> July 1, 202</w:t>
            </w:r>
            <w:r w:rsidR="005370E3" w:rsidRPr="005370E3">
              <w:rPr>
                <w:rFonts w:cs="Arial"/>
                <w:b/>
                <w:sz w:val="24"/>
                <w:szCs w:val="24"/>
              </w:rPr>
              <w:t>3</w:t>
            </w:r>
            <w:r w:rsidRPr="005370E3">
              <w:rPr>
                <w:rFonts w:cs="Arial"/>
                <w:b/>
                <w:sz w:val="24"/>
                <w:szCs w:val="24"/>
              </w:rPr>
              <w:t xml:space="preserve"> – </w:t>
            </w:r>
          </w:p>
          <w:p w14:paraId="6251E24C" w14:textId="08C17470" w:rsidR="009A48C2" w:rsidRPr="005370E3" w:rsidRDefault="009A48C2" w:rsidP="004507BF">
            <w:pPr>
              <w:jc w:val="center"/>
              <w:rPr>
                <w:rFonts w:cs="Arial"/>
                <w:b/>
                <w:sz w:val="24"/>
                <w:szCs w:val="24"/>
              </w:rPr>
            </w:pPr>
            <w:r w:rsidRPr="005370E3">
              <w:rPr>
                <w:rFonts w:cs="Arial"/>
                <w:b/>
                <w:sz w:val="24"/>
                <w:szCs w:val="24"/>
              </w:rPr>
              <w:t>Sept 30, 202</w:t>
            </w:r>
            <w:r w:rsidR="005370E3" w:rsidRPr="005370E3">
              <w:rPr>
                <w:rFonts w:cs="Arial"/>
                <w:b/>
                <w:sz w:val="24"/>
                <w:szCs w:val="24"/>
              </w:rPr>
              <w:t>3</w:t>
            </w:r>
          </w:p>
        </w:tc>
      </w:tr>
      <w:tr w:rsidR="009A48C2" w:rsidRPr="00707520" w14:paraId="7CB42B3D" w14:textId="77777777" w:rsidTr="004507BF">
        <w:trPr>
          <w:trHeight w:val="715"/>
        </w:trPr>
        <w:tc>
          <w:tcPr>
            <w:tcW w:w="2289" w:type="dxa"/>
            <w:vAlign w:val="center"/>
          </w:tcPr>
          <w:p w14:paraId="5254EEF9" w14:textId="77777777" w:rsidR="009A48C2" w:rsidRPr="005370E3" w:rsidRDefault="009A48C2" w:rsidP="004507BF">
            <w:pPr>
              <w:jc w:val="center"/>
              <w:rPr>
                <w:rFonts w:cs="Arial"/>
                <w:sz w:val="24"/>
                <w:szCs w:val="24"/>
              </w:rPr>
            </w:pPr>
            <w:r w:rsidRPr="005370E3">
              <w:rPr>
                <w:rFonts w:cs="Arial"/>
                <w:sz w:val="24"/>
                <w:szCs w:val="24"/>
              </w:rPr>
              <w:t>Symposium</w:t>
            </w:r>
          </w:p>
        </w:tc>
        <w:tc>
          <w:tcPr>
            <w:tcW w:w="2893" w:type="dxa"/>
            <w:vAlign w:val="center"/>
          </w:tcPr>
          <w:p w14:paraId="1F6099B4" w14:textId="2DCF7934" w:rsidR="009A48C2" w:rsidRPr="005370E3" w:rsidRDefault="009A48C2" w:rsidP="004507BF">
            <w:pPr>
              <w:jc w:val="center"/>
              <w:rPr>
                <w:rFonts w:cs="Arial"/>
                <w:sz w:val="24"/>
                <w:szCs w:val="24"/>
              </w:rPr>
            </w:pPr>
            <w:proofErr w:type="gramStart"/>
            <w:r w:rsidRPr="005370E3">
              <w:rPr>
                <w:rFonts w:cs="Arial"/>
                <w:sz w:val="24"/>
                <w:szCs w:val="24"/>
              </w:rPr>
              <w:t>Aug  5</w:t>
            </w:r>
            <w:proofErr w:type="gramEnd"/>
            <w:r w:rsidRPr="005370E3">
              <w:rPr>
                <w:rFonts w:cs="Arial"/>
                <w:sz w:val="24"/>
                <w:szCs w:val="24"/>
              </w:rPr>
              <w:t xml:space="preserve"> - 8, 2021</w:t>
            </w:r>
          </w:p>
        </w:tc>
        <w:tc>
          <w:tcPr>
            <w:tcW w:w="2893" w:type="dxa"/>
            <w:vAlign w:val="center"/>
          </w:tcPr>
          <w:p w14:paraId="57F560A9" w14:textId="2767A87E" w:rsidR="009A48C2" w:rsidRPr="005370E3" w:rsidRDefault="009A48C2" w:rsidP="004507BF">
            <w:pPr>
              <w:jc w:val="center"/>
              <w:rPr>
                <w:rFonts w:cs="Arial"/>
                <w:sz w:val="24"/>
                <w:szCs w:val="24"/>
              </w:rPr>
            </w:pPr>
            <w:r w:rsidRPr="005370E3">
              <w:rPr>
                <w:rFonts w:cs="Arial"/>
                <w:sz w:val="24"/>
                <w:szCs w:val="24"/>
              </w:rPr>
              <w:t xml:space="preserve">Aug 4 - 7, 2022  </w:t>
            </w:r>
          </w:p>
        </w:tc>
        <w:tc>
          <w:tcPr>
            <w:tcW w:w="2494" w:type="dxa"/>
            <w:vAlign w:val="center"/>
          </w:tcPr>
          <w:p w14:paraId="7B8A1E2A" w14:textId="0A0534AB" w:rsidR="009A48C2" w:rsidRPr="005370E3" w:rsidRDefault="009A48C2" w:rsidP="004507BF">
            <w:pPr>
              <w:jc w:val="center"/>
              <w:rPr>
                <w:rFonts w:cs="Arial"/>
                <w:sz w:val="24"/>
                <w:szCs w:val="24"/>
              </w:rPr>
            </w:pPr>
            <w:r w:rsidRPr="005370E3">
              <w:rPr>
                <w:rFonts w:cs="Arial"/>
                <w:sz w:val="24"/>
                <w:szCs w:val="24"/>
              </w:rPr>
              <w:t>Aug 3-6, 2023</w:t>
            </w:r>
          </w:p>
        </w:tc>
      </w:tr>
      <w:tr w:rsidR="009A48C2" w:rsidRPr="00707520" w14:paraId="42D90637" w14:textId="77777777" w:rsidTr="004507BF">
        <w:trPr>
          <w:trHeight w:val="715"/>
        </w:trPr>
        <w:tc>
          <w:tcPr>
            <w:tcW w:w="2289" w:type="dxa"/>
            <w:vAlign w:val="center"/>
          </w:tcPr>
          <w:p w14:paraId="26EBB846" w14:textId="77777777" w:rsidR="009A48C2" w:rsidRPr="005370E3" w:rsidRDefault="009A48C2" w:rsidP="004507BF">
            <w:pPr>
              <w:jc w:val="center"/>
              <w:rPr>
                <w:rFonts w:cs="Arial"/>
                <w:sz w:val="24"/>
                <w:szCs w:val="24"/>
              </w:rPr>
            </w:pPr>
            <w:r w:rsidRPr="005370E3">
              <w:rPr>
                <w:rFonts w:cs="Arial"/>
                <w:sz w:val="24"/>
                <w:szCs w:val="24"/>
              </w:rPr>
              <w:t xml:space="preserve">No-Cost Extension </w:t>
            </w:r>
            <w:r w:rsidRPr="005370E3">
              <w:rPr>
                <w:rFonts w:cs="Arial"/>
                <w:sz w:val="24"/>
                <w:szCs w:val="24"/>
              </w:rPr>
              <w:br/>
              <w:t>(if needed)</w:t>
            </w:r>
          </w:p>
        </w:tc>
        <w:tc>
          <w:tcPr>
            <w:tcW w:w="2893" w:type="dxa"/>
            <w:vAlign w:val="center"/>
          </w:tcPr>
          <w:p w14:paraId="3C092BAC" w14:textId="77777777" w:rsidR="009A48C2" w:rsidRPr="005370E3" w:rsidRDefault="009A48C2" w:rsidP="004507BF">
            <w:pPr>
              <w:jc w:val="center"/>
              <w:rPr>
                <w:rFonts w:cs="Arial"/>
                <w:sz w:val="24"/>
                <w:szCs w:val="24"/>
              </w:rPr>
            </w:pPr>
          </w:p>
        </w:tc>
        <w:tc>
          <w:tcPr>
            <w:tcW w:w="2893" w:type="dxa"/>
            <w:vAlign w:val="center"/>
          </w:tcPr>
          <w:p w14:paraId="46DD41F2" w14:textId="7F0EF745" w:rsidR="009A48C2" w:rsidRPr="005370E3" w:rsidRDefault="009A48C2" w:rsidP="004507BF">
            <w:pPr>
              <w:jc w:val="center"/>
              <w:rPr>
                <w:rFonts w:cs="Arial"/>
                <w:sz w:val="24"/>
                <w:szCs w:val="24"/>
              </w:rPr>
            </w:pPr>
            <w:r w:rsidRPr="005370E3">
              <w:rPr>
                <w:rFonts w:cs="Arial"/>
                <w:sz w:val="24"/>
                <w:szCs w:val="24"/>
              </w:rPr>
              <w:t>May 15, 202</w:t>
            </w:r>
            <w:r w:rsidR="005370E3" w:rsidRPr="005370E3">
              <w:rPr>
                <w:rFonts w:cs="Arial"/>
                <w:sz w:val="24"/>
                <w:szCs w:val="24"/>
              </w:rPr>
              <w:t>3</w:t>
            </w:r>
          </w:p>
        </w:tc>
        <w:tc>
          <w:tcPr>
            <w:tcW w:w="2494" w:type="dxa"/>
            <w:vAlign w:val="center"/>
          </w:tcPr>
          <w:p w14:paraId="3137C04D" w14:textId="77777777" w:rsidR="009A48C2" w:rsidRPr="005370E3" w:rsidRDefault="009A48C2" w:rsidP="004507BF">
            <w:pPr>
              <w:jc w:val="center"/>
              <w:rPr>
                <w:rFonts w:cs="Arial"/>
                <w:sz w:val="24"/>
                <w:szCs w:val="24"/>
              </w:rPr>
            </w:pPr>
          </w:p>
        </w:tc>
      </w:tr>
      <w:tr w:rsidR="009A48C2" w:rsidRPr="00707520" w14:paraId="2845A086" w14:textId="77777777" w:rsidTr="004507BF">
        <w:trPr>
          <w:trHeight w:val="715"/>
        </w:trPr>
        <w:tc>
          <w:tcPr>
            <w:tcW w:w="2289" w:type="dxa"/>
            <w:vAlign w:val="center"/>
          </w:tcPr>
          <w:p w14:paraId="1AD04752" w14:textId="77777777" w:rsidR="009A48C2" w:rsidRPr="005370E3" w:rsidRDefault="009A48C2" w:rsidP="004507BF">
            <w:pPr>
              <w:jc w:val="center"/>
              <w:rPr>
                <w:rFonts w:cs="Arial"/>
                <w:sz w:val="24"/>
                <w:szCs w:val="24"/>
              </w:rPr>
            </w:pPr>
            <w:r w:rsidRPr="005370E3">
              <w:rPr>
                <w:rFonts w:cs="Arial"/>
                <w:sz w:val="24"/>
                <w:szCs w:val="24"/>
              </w:rPr>
              <w:t>Budget</w:t>
            </w:r>
          </w:p>
        </w:tc>
        <w:tc>
          <w:tcPr>
            <w:tcW w:w="2893" w:type="dxa"/>
            <w:vAlign w:val="center"/>
          </w:tcPr>
          <w:p w14:paraId="434CD860" w14:textId="2C87E9DA" w:rsidR="009A48C2" w:rsidRPr="005370E3" w:rsidRDefault="009A48C2" w:rsidP="004507BF">
            <w:pPr>
              <w:jc w:val="center"/>
              <w:rPr>
                <w:rFonts w:cs="Arial"/>
                <w:sz w:val="24"/>
                <w:szCs w:val="24"/>
              </w:rPr>
            </w:pPr>
            <w:r w:rsidRPr="005370E3">
              <w:rPr>
                <w:rFonts w:cs="Arial"/>
                <w:sz w:val="24"/>
                <w:szCs w:val="24"/>
              </w:rPr>
              <w:t>May 15, 2022</w:t>
            </w:r>
          </w:p>
        </w:tc>
        <w:tc>
          <w:tcPr>
            <w:tcW w:w="2893" w:type="dxa"/>
            <w:vAlign w:val="center"/>
          </w:tcPr>
          <w:p w14:paraId="7615AE91" w14:textId="77777777" w:rsidR="009A48C2" w:rsidRPr="005370E3" w:rsidRDefault="009A48C2" w:rsidP="004507BF">
            <w:pPr>
              <w:jc w:val="center"/>
              <w:rPr>
                <w:rFonts w:cs="Arial"/>
                <w:sz w:val="24"/>
                <w:szCs w:val="24"/>
              </w:rPr>
            </w:pPr>
          </w:p>
        </w:tc>
        <w:tc>
          <w:tcPr>
            <w:tcW w:w="2494" w:type="dxa"/>
            <w:vAlign w:val="center"/>
          </w:tcPr>
          <w:p w14:paraId="38D6ECC2" w14:textId="77777777" w:rsidR="009A48C2" w:rsidRPr="005370E3" w:rsidRDefault="009A48C2" w:rsidP="004507BF">
            <w:pPr>
              <w:jc w:val="center"/>
              <w:rPr>
                <w:rFonts w:cs="Arial"/>
                <w:sz w:val="24"/>
                <w:szCs w:val="24"/>
              </w:rPr>
            </w:pPr>
          </w:p>
        </w:tc>
      </w:tr>
      <w:tr w:rsidR="009A48C2" w:rsidRPr="00707520" w14:paraId="5BF715B9" w14:textId="77777777" w:rsidTr="004507BF">
        <w:trPr>
          <w:trHeight w:val="563"/>
        </w:trPr>
        <w:tc>
          <w:tcPr>
            <w:tcW w:w="2289" w:type="dxa"/>
            <w:vAlign w:val="center"/>
          </w:tcPr>
          <w:p w14:paraId="122C0A8D" w14:textId="77777777" w:rsidR="009A48C2" w:rsidRPr="005370E3" w:rsidRDefault="009A48C2" w:rsidP="004507BF">
            <w:pPr>
              <w:jc w:val="center"/>
              <w:rPr>
                <w:rFonts w:cs="Arial"/>
                <w:sz w:val="24"/>
                <w:szCs w:val="24"/>
              </w:rPr>
            </w:pPr>
            <w:r w:rsidRPr="005370E3">
              <w:rPr>
                <w:rFonts w:cs="Arial"/>
                <w:sz w:val="24"/>
                <w:szCs w:val="24"/>
              </w:rPr>
              <w:t>Annual Report</w:t>
            </w:r>
            <w:r w:rsidRPr="005370E3">
              <w:rPr>
                <w:rFonts w:cs="Arial"/>
                <w:b/>
                <w:sz w:val="24"/>
                <w:szCs w:val="24"/>
              </w:rPr>
              <w:t xml:space="preserve"> </w:t>
            </w:r>
          </w:p>
        </w:tc>
        <w:tc>
          <w:tcPr>
            <w:tcW w:w="2893" w:type="dxa"/>
            <w:vAlign w:val="center"/>
          </w:tcPr>
          <w:p w14:paraId="3E9D7CD8" w14:textId="77777777" w:rsidR="009A48C2" w:rsidRPr="005370E3" w:rsidRDefault="009A48C2" w:rsidP="004507BF">
            <w:pPr>
              <w:jc w:val="center"/>
              <w:rPr>
                <w:rFonts w:cs="Arial"/>
                <w:sz w:val="24"/>
                <w:szCs w:val="24"/>
              </w:rPr>
            </w:pPr>
            <w:r w:rsidRPr="005370E3">
              <w:rPr>
                <w:rFonts w:cs="Arial"/>
                <w:sz w:val="24"/>
                <w:szCs w:val="24"/>
              </w:rPr>
              <w:t>60 days following program year end</w:t>
            </w:r>
          </w:p>
        </w:tc>
        <w:tc>
          <w:tcPr>
            <w:tcW w:w="2893" w:type="dxa"/>
            <w:vAlign w:val="center"/>
          </w:tcPr>
          <w:p w14:paraId="3ACB3818" w14:textId="77777777" w:rsidR="009A48C2" w:rsidRPr="005370E3" w:rsidRDefault="009A48C2" w:rsidP="004507BF">
            <w:pPr>
              <w:jc w:val="center"/>
              <w:rPr>
                <w:rFonts w:cs="Arial"/>
                <w:sz w:val="24"/>
                <w:szCs w:val="24"/>
              </w:rPr>
            </w:pPr>
            <w:r w:rsidRPr="005370E3">
              <w:rPr>
                <w:rFonts w:cs="Arial"/>
                <w:sz w:val="24"/>
                <w:szCs w:val="24"/>
              </w:rPr>
              <w:t>60 days following program year end</w:t>
            </w:r>
          </w:p>
        </w:tc>
        <w:tc>
          <w:tcPr>
            <w:tcW w:w="2494" w:type="dxa"/>
            <w:vAlign w:val="center"/>
          </w:tcPr>
          <w:p w14:paraId="2133D174" w14:textId="77777777" w:rsidR="009A48C2" w:rsidRPr="005370E3" w:rsidRDefault="009A48C2" w:rsidP="004507BF">
            <w:pPr>
              <w:jc w:val="center"/>
              <w:rPr>
                <w:rFonts w:cs="Arial"/>
                <w:sz w:val="24"/>
                <w:szCs w:val="24"/>
              </w:rPr>
            </w:pPr>
            <w:r w:rsidRPr="005370E3">
              <w:rPr>
                <w:rFonts w:cs="Arial"/>
                <w:sz w:val="24"/>
                <w:szCs w:val="24"/>
              </w:rPr>
              <w:t>60 days following program end</w:t>
            </w:r>
          </w:p>
        </w:tc>
      </w:tr>
      <w:tr w:rsidR="009A48C2" w:rsidRPr="00707520" w14:paraId="6A360E91" w14:textId="77777777" w:rsidTr="004507BF">
        <w:trPr>
          <w:trHeight w:val="539"/>
        </w:trPr>
        <w:tc>
          <w:tcPr>
            <w:tcW w:w="2289" w:type="dxa"/>
            <w:vAlign w:val="center"/>
          </w:tcPr>
          <w:p w14:paraId="31093818" w14:textId="77777777" w:rsidR="009A48C2" w:rsidRPr="005370E3" w:rsidRDefault="009A48C2" w:rsidP="004507BF">
            <w:pPr>
              <w:jc w:val="center"/>
              <w:rPr>
                <w:rFonts w:cs="Arial"/>
                <w:sz w:val="24"/>
                <w:szCs w:val="24"/>
              </w:rPr>
            </w:pPr>
            <w:r w:rsidRPr="005370E3">
              <w:rPr>
                <w:rFonts w:cs="Arial"/>
                <w:sz w:val="24"/>
                <w:szCs w:val="24"/>
              </w:rPr>
              <w:t>Video</w:t>
            </w:r>
          </w:p>
        </w:tc>
        <w:tc>
          <w:tcPr>
            <w:tcW w:w="2893" w:type="dxa"/>
            <w:vAlign w:val="center"/>
          </w:tcPr>
          <w:p w14:paraId="49B9BB0C" w14:textId="77777777" w:rsidR="009A48C2" w:rsidRPr="005370E3" w:rsidRDefault="009A48C2" w:rsidP="004507BF">
            <w:pPr>
              <w:jc w:val="center"/>
              <w:rPr>
                <w:rFonts w:cs="Arial"/>
                <w:sz w:val="24"/>
                <w:szCs w:val="24"/>
              </w:rPr>
            </w:pPr>
          </w:p>
        </w:tc>
        <w:tc>
          <w:tcPr>
            <w:tcW w:w="2893" w:type="dxa"/>
            <w:vAlign w:val="center"/>
          </w:tcPr>
          <w:p w14:paraId="75499C63" w14:textId="77777777" w:rsidR="009A48C2" w:rsidRPr="005370E3" w:rsidRDefault="009A48C2" w:rsidP="004507BF">
            <w:pPr>
              <w:jc w:val="center"/>
              <w:rPr>
                <w:rFonts w:cs="Arial"/>
                <w:sz w:val="24"/>
                <w:szCs w:val="24"/>
              </w:rPr>
            </w:pPr>
          </w:p>
        </w:tc>
        <w:tc>
          <w:tcPr>
            <w:tcW w:w="2494" w:type="dxa"/>
            <w:vAlign w:val="center"/>
          </w:tcPr>
          <w:p w14:paraId="24018AC9" w14:textId="77777777" w:rsidR="009A48C2" w:rsidRPr="005370E3" w:rsidRDefault="009A48C2" w:rsidP="004507BF">
            <w:pPr>
              <w:jc w:val="center"/>
              <w:rPr>
                <w:rFonts w:cs="Arial"/>
                <w:sz w:val="24"/>
                <w:szCs w:val="24"/>
              </w:rPr>
            </w:pPr>
            <w:r w:rsidRPr="005370E3">
              <w:rPr>
                <w:rFonts w:cs="Arial"/>
                <w:sz w:val="24"/>
                <w:szCs w:val="24"/>
              </w:rPr>
              <w:t>60 days following program end</w:t>
            </w:r>
          </w:p>
        </w:tc>
      </w:tr>
    </w:tbl>
    <w:p w14:paraId="12660AE6" w14:textId="77777777" w:rsidR="00346524" w:rsidRPr="00707520" w:rsidRDefault="00346524" w:rsidP="001A079A">
      <w:pPr>
        <w:tabs>
          <w:tab w:val="left" w:pos="5400"/>
        </w:tabs>
        <w:spacing w:after="200" w:line="276" w:lineRule="auto"/>
        <w:rPr>
          <w:rFonts w:eastAsia="Calibri" w:cs="Arial"/>
          <w:spacing w:val="-3"/>
          <w:sz w:val="24"/>
          <w:szCs w:val="24"/>
        </w:rPr>
      </w:pPr>
    </w:p>
    <w:p w14:paraId="670A0ABA" w14:textId="01B5CA34" w:rsidR="00882C62" w:rsidRDefault="00191825" w:rsidP="00882C62">
      <w:pPr>
        <w:spacing w:after="200" w:line="276" w:lineRule="auto"/>
        <w:ind w:left="1440"/>
        <w:contextualSpacing/>
        <w:jc w:val="center"/>
        <w:rPr>
          <w:rFonts w:eastAsia="Calibri" w:cs="Arial"/>
          <w:sz w:val="24"/>
          <w:szCs w:val="24"/>
        </w:rPr>
      </w:pPr>
      <w:r>
        <w:rPr>
          <w:rFonts w:eastAsia="Calibri" w:cs="Arial"/>
          <w:sz w:val="24"/>
          <w:szCs w:val="24"/>
          <w:u w:val="single"/>
        </w:rPr>
        <w:br w:type="page"/>
      </w:r>
    </w:p>
    <w:p w14:paraId="2B2E08AF" w14:textId="08042DFA" w:rsidR="00191825" w:rsidRDefault="00191825">
      <w:pPr>
        <w:rPr>
          <w:rFonts w:eastAsia="Calibri" w:cs="Arial"/>
          <w:sz w:val="24"/>
          <w:szCs w:val="24"/>
          <w:u w:val="single"/>
        </w:rPr>
      </w:pPr>
    </w:p>
    <w:p w14:paraId="176DB0A6" w14:textId="4A2CF751" w:rsidR="001A079A" w:rsidRDefault="001A079A" w:rsidP="001A079A">
      <w:pPr>
        <w:spacing w:after="200" w:line="276" w:lineRule="auto"/>
        <w:rPr>
          <w:rFonts w:eastAsia="Calibri" w:cs="Arial"/>
          <w:sz w:val="24"/>
          <w:szCs w:val="24"/>
          <w:u w:val="single"/>
        </w:rPr>
      </w:pPr>
    </w:p>
    <w:tbl>
      <w:tblPr>
        <w:tblStyle w:val="TableGrid1"/>
        <w:tblpPr w:leftFromText="180" w:rightFromText="180" w:vertAnchor="page" w:horzAnchor="margin" w:tblpY="1756"/>
        <w:tblW w:w="10345" w:type="dxa"/>
        <w:tblLayout w:type="fixed"/>
        <w:tblLook w:val="04A0" w:firstRow="1" w:lastRow="0" w:firstColumn="1" w:lastColumn="0" w:noHBand="0" w:noVBand="1"/>
      </w:tblPr>
      <w:tblGrid>
        <w:gridCol w:w="2144"/>
        <w:gridCol w:w="1910"/>
        <w:gridCol w:w="1671"/>
        <w:gridCol w:w="2304"/>
        <w:gridCol w:w="2316"/>
      </w:tblGrid>
      <w:tr w:rsidR="00191825" w:rsidRPr="00CF224A" w14:paraId="4C15341F" w14:textId="77777777" w:rsidTr="00191825">
        <w:trPr>
          <w:trHeight w:val="334"/>
        </w:trPr>
        <w:tc>
          <w:tcPr>
            <w:tcW w:w="10345" w:type="dxa"/>
            <w:gridSpan w:val="5"/>
            <w:vAlign w:val="center"/>
          </w:tcPr>
          <w:p w14:paraId="733825F6" w14:textId="77777777" w:rsidR="00191825" w:rsidRPr="00CF224A" w:rsidRDefault="00191825" w:rsidP="00191825">
            <w:pPr>
              <w:rPr>
                <w:rFonts w:eastAsia="Calibri" w:cs="Arial"/>
                <w:b/>
                <w:sz w:val="24"/>
                <w:szCs w:val="24"/>
              </w:rPr>
            </w:pPr>
            <w:r w:rsidRPr="00CF224A">
              <w:rPr>
                <w:rFonts w:eastAsia="Calibri" w:cs="Arial"/>
                <w:b/>
                <w:sz w:val="24"/>
                <w:szCs w:val="24"/>
              </w:rPr>
              <w:t>2 Year Grant – WITH Year 3 Renewal – WITHOUT a No-Cost Extension</w:t>
            </w:r>
          </w:p>
        </w:tc>
      </w:tr>
      <w:tr w:rsidR="00191825" w:rsidRPr="00CF224A" w14:paraId="6CBCA3A6" w14:textId="77777777" w:rsidTr="00191825">
        <w:trPr>
          <w:trHeight w:val="557"/>
        </w:trPr>
        <w:tc>
          <w:tcPr>
            <w:tcW w:w="2144" w:type="dxa"/>
            <w:vAlign w:val="center"/>
          </w:tcPr>
          <w:p w14:paraId="647D5683" w14:textId="77777777" w:rsidR="00191825" w:rsidRPr="00CF224A" w:rsidRDefault="00191825" w:rsidP="00191825">
            <w:pPr>
              <w:jc w:val="center"/>
              <w:rPr>
                <w:rFonts w:cs="Arial"/>
                <w:b/>
                <w:sz w:val="24"/>
                <w:szCs w:val="24"/>
              </w:rPr>
            </w:pPr>
            <w:r w:rsidRPr="00CF224A">
              <w:rPr>
                <w:rFonts w:cs="Arial"/>
                <w:b/>
                <w:sz w:val="24"/>
                <w:szCs w:val="24"/>
              </w:rPr>
              <w:t>Reports &amp; Deliverables</w:t>
            </w:r>
          </w:p>
        </w:tc>
        <w:tc>
          <w:tcPr>
            <w:tcW w:w="1910" w:type="dxa"/>
            <w:vAlign w:val="center"/>
          </w:tcPr>
          <w:p w14:paraId="376CC3D8" w14:textId="77777777" w:rsidR="00191825" w:rsidRPr="00CF224A" w:rsidRDefault="00191825" w:rsidP="00191825">
            <w:pPr>
              <w:jc w:val="center"/>
              <w:rPr>
                <w:rFonts w:cs="Arial"/>
                <w:b/>
                <w:sz w:val="24"/>
                <w:szCs w:val="24"/>
              </w:rPr>
            </w:pPr>
            <w:r w:rsidRPr="00CF224A">
              <w:rPr>
                <w:rFonts w:cs="Arial"/>
                <w:b/>
                <w:sz w:val="24"/>
                <w:szCs w:val="24"/>
              </w:rPr>
              <w:t>Year One</w:t>
            </w:r>
          </w:p>
          <w:p w14:paraId="62A210A8" w14:textId="0687DFBF" w:rsidR="00191825" w:rsidRPr="00CF224A" w:rsidRDefault="00191825" w:rsidP="00191825">
            <w:pPr>
              <w:jc w:val="center"/>
              <w:rPr>
                <w:rFonts w:cs="Arial"/>
                <w:b/>
                <w:sz w:val="24"/>
                <w:szCs w:val="24"/>
              </w:rPr>
            </w:pPr>
            <w:r w:rsidRPr="00CF224A">
              <w:rPr>
                <w:rFonts w:cs="Arial"/>
                <w:b/>
                <w:sz w:val="24"/>
                <w:szCs w:val="24"/>
              </w:rPr>
              <w:t xml:space="preserve">July 1, </w:t>
            </w:r>
            <w:r w:rsidR="00DC2FD3" w:rsidRPr="00CF224A">
              <w:rPr>
                <w:rFonts w:cs="Arial"/>
                <w:b/>
                <w:sz w:val="24"/>
                <w:szCs w:val="24"/>
              </w:rPr>
              <w:t>202</w:t>
            </w:r>
            <w:r w:rsidR="00CF224A" w:rsidRPr="00CF224A">
              <w:rPr>
                <w:rFonts w:cs="Arial"/>
                <w:b/>
                <w:sz w:val="24"/>
                <w:szCs w:val="24"/>
              </w:rPr>
              <w:t>1</w:t>
            </w:r>
            <w:r w:rsidRPr="00CF224A">
              <w:rPr>
                <w:rFonts w:cs="Arial"/>
                <w:b/>
                <w:sz w:val="24"/>
                <w:szCs w:val="24"/>
              </w:rPr>
              <w:t xml:space="preserve"> </w:t>
            </w:r>
            <w:proofErr w:type="gramStart"/>
            <w:r w:rsidRPr="00CF224A">
              <w:rPr>
                <w:rFonts w:cs="Arial"/>
                <w:b/>
                <w:sz w:val="24"/>
                <w:szCs w:val="24"/>
              </w:rPr>
              <w:t>–  June</w:t>
            </w:r>
            <w:proofErr w:type="gramEnd"/>
            <w:r w:rsidRPr="00CF224A">
              <w:rPr>
                <w:rFonts w:cs="Arial"/>
                <w:b/>
                <w:sz w:val="24"/>
                <w:szCs w:val="24"/>
              </w:rPr>
              <w:t xml:space="preserve"> 30, 202</w:t>
            </w:r>
            <w:r w:rsidR="00CF224A" w:rsidRPr="00CF224A">
              <w:rPr>
                <w:rFonts w:cs="Arial"/>
                <w:b/>
                <w:sz w:val="24"/>
                <w:szCs w:val="24"/>
              </w:rPr>
              <w:t>2</w:t>
            </w:r>
          </w:p>
        </w:tc>
        <w:tc>
          <w:tcPr>
            <w:tcW w:w="1671" w:type="dxa"/>
            <w:vAlign w:val="center"/>
          </w:tcPr>
          <w:p w14:paraId="7E65D90A" w14:textId="77777777" w:rsidR="00191825" w:rsidRPr="00CF224A" w:rsidRDefault="00191825" w:rsidP="00191825">
            <w:pPr>
              <w:jc w:val="center"/>
              <w:rPr>
                <w:rFonts w:cs="Arial"/>
                <w:b/>
                <w:sz w:val="24"/>
                <w:szCs w:val="24"/>
              </w:rPr>
            </w:pPr>
            <w:r w:rsidRPr="00CF224A">
              <w:rPr>
                <w:rFonts w:cs="Arial"/>
                <w:b/>
                <w:sz w:val="24"/>
                <w:szCs w:val="24"/>
              </w:rPr>
              <w:t>Year Two</w:t>
            </w:r>
          </w:p>
          <w:p w14:paraId="244456EF" w14:textId="149FE5CA" w:rsidR="00191825" w:rsidRPr="00CF224A" w:rsidRDefault="00191825" w:rsidP="00191825">
            <w:pPr>
              <w:jc w:val="center"/>
              <w:rPr>
                <w:rFonts w:cs="Arial"/>
                <w:b/>
                <w:sz w:val="24"/>
                <w:szCs w:val="24"/>
              </w:rPr>
            </w:pPr>
            <w:r w:rsidRPr="00CF224A">
              <w:rPr>
                <w:rFonts w:cs="Arial"/>
                <w:b/>
                <w:sz w:val="24"/>
                <w:szCs w:val="24"/>
              </w:rPr>
              <w:t>July 1, 202</w:t>
            </w:r>
            <w:r w:rsidR="00CF224A" w:rsidRPr="00CF224A">
              <w:rPr>
                <w:rFonts w:cs="Arial"/>
                <w:b/>
                <w:sz w:val="24"/>
                <w:szCs w:val="24"/>
              </w:rPr>
              <w:t>2</w:t>
            </w:r>
            <w:r w:rsidRPr="00CF224A">
              <w:rPr>
                <w:rFonts w:cs="Arial"/>
                <w:b/>
                <w:sz w:val="24"/>
                <w:szCs w:val="24"/>
              </w:rPr>
              <w:t xml:space="preserve"> – June 30, 202</w:t>
            </w:r>
            <w:r w:rsidR="00CF224A" w:rsidRPr="00CF224A">
              <w:rPr>
                <w:rFonts w:cs="Arial"/>
                <w:b/>
                <w:sz w:val="24"/>
                <w:szCs w:val="24"/>
              </w:rPr>
              <w:t>3</w:t>
            </w:r>
          </w:p>
        </w:tc>
        <w:tc>
          <w:tcPr>
            <w:tcW w:w="2304" w:type="dxa"/>
            <w:vAlign w:val="center"/>
          </w:tcPr>
          <w:p w14:paraId="6CC7E3DE" w14:textId="77777777" w:rsidR="00191825" w:rsidRPr="00CF224A" w:rsidRDefault="00191825" w:rsidP="00191825">
            <w:pPr>
              <w:jc w:val="center"/>
              <w:rPr>
                <w:rFonts w:cs="Arial"/>
                <w:b/>
                <w:sz w:val="24"/>
                <w:szCs w:val="24"/>
              </w:rPr>
            </w:pPr>
            <w:r w:rsidRPr="00CF224A">
              <w:rPr>
                <w:rFonts w:cs="Arial"/>
                <w:b/>
                <w:sz w:val="24"/>
                <w:szCs w:val="24"/>
              </w:rPr>
              <w:t>Year Three</w:t>
            </w:r>
          </w:p>
          <w:p w14:paraId="4B7D9BB5" w14:textId="595C2B92" w:rsidR="00191825" w:rsidRPr="00CF224A" w:rsidRDefault="00191825" w:rsidP="00191825">
            <w:pPr>
              <w:jc w:val="center"/>
              <w:rPr>
                <w:rFonts w:cs="Arial"/>
                <w:b/>
                <w:sz w:val="24"/>
                <w:szCs w:val="24"/>
              </w:rPr>
            </w:pPr>
            <w:r w:rsidRPr="00CF224A">
              <w:rPr>
                <w:rFonts w:cs="Arial"/>
                <w:b/>
                <w:sz w:val="24"/>
                <w:szCs w:val="24"/>
              </w:rPr>
              <w:t xml:space="preserve">July </w:t>
            </w:r>
            <w:r w:rsidR="00882C62" w:rsidRPr="00CF224A">
              <w:rPr>
                <w:rFonts w:cs="Arial"/>
                <w:b/>
                <w:sz w:val="24"/>
                <w:szCs w:val="24"/>
              </w:rPr>
              <w:t xml:space="preserve">1, </w:t>
            </w:r>
            <w:r w:rsidRPr="00CF224A">
              <w:rPr>
                <w:rFonts w:cs="Arial"/>
                <w:b/>
                <w:sz w:val="24"/>
                <w:szCs w:val="24"/>
              </w:rPr>
              <w:t>202</w:t>
            </w:r>
            <w:r w:rsidR="00CF224A" w:rsidRPr="00CF224A">
              <w:rPr>
                <w:rFonts w:cs="Arial"/>
                <w:b/>
                <w:sz w:val="24"/>
                <w:szCs w:val="24"/>
              </w:rPr>
              <w:t>3</w:t>
            </w:r>
            <w:r w:rsidRPr="00CF224A">
              <w:rPr>
                <w:rFonts w:cs="Arial"/>
                <w:b/>
                <w:sz w:val="24"/>
                <w:szCs w:val="24"/>
              </w:rPr>
              <w:t xml:space="preserve"> - June </w:t>
            </w:r>
            <w:r w:rsidR="00F4190C" w:rsidRPr="00CF224A">
              <w:rPr>
                <w:rFonts w:cs="Arial"/>
                <w:b/>
                <w:sz w:val="24"/>
                <w:szCs w:val="24"/>
              </w:rPr>
              <w:t xml:space="preserve">30, </w:t>
            </w:r>
            <w:r w:rsidRPr="00CF224A">
              <w:rPr>
                <w:rFonts w:cs="Arial"/>
                <w:b/>
                <w:sz w:val="24"/>
                <w:szCs w:val="24"/>
              </w:rPr>
              <w:t>202</w:t>
            </w:r>
            <w:r w:rsidR="00CF224A" w:rsidRPr="00CF224A">
              <w:rPr>
                <w:rFonts w:cs="Arial"/>
                <w:b/>
                <w:sz w:val="24"/>
                <w:szCs w:val="24"/>
              </w:rPr>
              <w:t>4</w:t>
            </w:r>
          </w:p>
          <w:p w14:paraId="2CCB4380" w14:textId="77777777" w:rsidR="00191825" w:rsidRPr="00CF224A" w:rsidRDefault="00191825" w:rsidP="00191825">
            <w:pPr>
              <w:jc w:val="center"/>
              <w:rPr>
                <w:rFonts w:cs="Arial"/>
                <w:b/>
                <w:sz w:val="24"/>
                <w:szCs w:val="24"/>
              </w:rPr>
            </w:pPr>
            <w:r w:rsidRPr="00CF224A">
              <w:rPr>
                <w:rFonts w:cs="Arial"/>
                <w:b/>
                <w:sz w:val="24"/>
                <w:szCs w:val="24"/>
              </w:rPr>
              <w:t>(Renewal)</w:t>
            </w:r>
          </w:p>
        </w:tc>
        <w:tc>
          <w:tcPr>
            <w:tcW w:w="2316" w:type="dxa"/>
          </w:tcPr>
          <w:p w14:paraId="0CE949B0" w14:textId="77777777" w:rsidR="00191825" w:rsidRPr="00CF224A" w:rsidRDefault="00191825" w:rsidP="00191825">
            <w:pPr>
              <w:jc w:val="center"/>
              <w:rPr>
                <w:rFonts w:cs="Arial"/>
                <w:b/>
                <w:sz w:val="24"/>
                <w:szCs w:val="24"/>
              </w:rPr>
            </w:pPr>
            <w:r w:rsidRPr="00CF224A">
              <w:rPr>
                <w:rFonts w:cs="Arial"/>
                <w:b/>
                <w:sz w:val="24"/>
                <w:szCs w:val="24"/>
              </w:rPr>
              <w:t>Post Award</w:t>
            </w:r>
          </w:p>
        </w:tc>
      </w:tr>
      <w:tr w:rsidR="00A87E58" w:rsidRPr="00CF224A" w14:paraId="1F4829E5" w14:textId="77777777" w:rsidTr="00191825">
        <w:trPr>
          <w:trHeight w:val="557"/>
        </w:trPr>
        <w:tc>
          <w:tcPr>
            <w:tcW w:w="2144" w:type="dxa"/>
            <w:vAlign w:val="center"/>
          </w:tcPr>
          <w:p w14:paraId="31CB1DA1" w14:textId="57AFC350" w:rsidR="00A87E58" w:rsidRPr="00CF224A" w:rsidRDefault="00A87E58" w:rsidP="00A87E58">
            <w:pPr>
              <w:jc w:val="center"/>
              <w:rPr>
                <w:rFonts w:cs="Arial"/>
                <w:sz w:val="24"/>
                <w:szCs w:val="24"/>
              </w:rPr>
            </w:pPr>
            <w:r w:rsidRPr="00CF224A">
              <w:rPr>
                <w:rFonts w:cs="Arial"/>
                <w:sz w:val="24"/>
                <w:szCs w:val="24"/>
              </w:rPr>
              <w:t>Symposium</w:t>
            </w:r>
          </w:p>
        </w:tc>
        <w:tc>
          <w:tcPr>
            <w:tcW w:w="1910" w:type="dxa"/>
            <w:vAlign w:val="center"/>
          </w:tcPr>
          <w:p w14:paraId="583C881F" w14:textId="1AC50563" w:rsidR="00A87E58" w:rsidRPr="00CF224A" w:rsidRDefault="00A87E58" w:rsidP="00A87E58">
            <w:pPr>
              <w:jc w:val="center"/>
              <w:rPr>
                <w:rFonts w:cs="Arial"/>
                <w:sz w:val="24"/>
                <w:szCs w:val="24"/>
              </w:rPr>
            </w:pPr>
            <w:r w:rsidRPr="00CF224A">
              <w:rPr>
                <w:rFonts w:cs="Arial"/>
                <w:sz w:val="24"/>
                <w:szCs w:val="24"/>
              </w:rPr>
              <w:t xml:space="preserve">Aug </w:t>
            </w:r>
            <w:r w:rsidR="00CF224A" w:rsidRPr="00CF224A">
              <w:rPr>
                <w:rFonts w:cs="Arial"/>
                <w:sz w:val="24"/>
                <w:szCs w:val="24"/>
              </w:rPr>
              <w:t>5 - 8, 2021</w:t>
            </w:r>
          </w:p>
        </w:tc>
        <w:tc>
          <w:tcPr>
            <w:tcW w:w="1671" w:type="dxa"/>
            <w:vAlign w:val="center"/>
          </w:tcPr>
          <w:p w14:paraId="253EF6EA" w14:textId="2DD27467" w:rsidR="00A87E58" w:rsidRPr="00CF224A" w:rsidRDefault="00A87E58" w:rsidP="00A87E58">
            <w:pPr>
              <w:jc w:val="center"/>
              <w:rPr>
                <w:rFonts w:cs="Arial"/>
                <w:sz w:val="24"/>
                <w:szCs w:val="24"/>
              </w:rPr>
            </w:pPr>
            <w:r w:rsidRPr="00CF224A">
              <w:rPr>
                <w:rFonts w:cs="Arial"/>
                <w:sz w:val="24"/>
                <w:szCs w:val="24"/>
              </w:rPr>
              <w:t xml:space="preserve">Aug </w:t>
            </w:r>
            <w:r w:rsidR="00CF224A" w:rsidRPr="00CF224A">
              <w:rPr>
                <w:rFonts w:cs="Arial"/>
                <w:sz w:val="24"/>
                <w:szCs w:val="24"/>
              </w:rPr>
              <w:t>4 - 7, 2022</w:t>
            </w:r>
          </w:p>
        </w:tc>
        <w:tc>
          <w:tcPr>
            <w:tcW w:w="2304" w:type="dxa"/>
            <w:vAlign w:val="center"/>
          </w:tcPr>
          <w:p w14:paraId="7B9326D3" w14:textId="7206F19D" w:rsidR="00A87E58" w:rsidRPr="00CF224A" w:rsidRDefault="00A87E58" w:rsidP="00A87E58">
            <w:pPr>
              <w:jc w:val="center"/>
              <w:rPr>
                <w:rFonts w:cs="Arial"/>
                <w:sz w:val="24"/>
                <w:szCs w:val="24"/>
              </w:rPr>
            </w:pPr>
            <w:r w:rsidRPr="00CF224A">
              <w:rPr>
                <w:rFonts w:cs="Arial"/>
                <w:sz w:val="24"/>
                <w:szCs w:val="24"/>
              </w:rPr>
              <w:t xml:space="preserve">Aug </w:t>
            </w:r>
            <w:r w:rsidR="00CF224A" w:rsidRPr="00CF224A">
              <w:rPr>
                <w:rFonts w:cs="Arial"/>
                <w:sz w:val="24"/>
                <w:szCs w:val="24"/>
              </w:rPr>
              <w:t>3 - 6, 2023</w:t>
            </w:r>
          </w:p>
        </w:tc>
        <w:tc>
          <w:tcPr>
            <w:tcW w:w="2316" w:type="dxa"/>
          </w:tcPr>
          <w:p w14:paraId="57457937" w14:textId="1ADA992F" w:rsidR="00A87E58" w:rsidRPr="00CF224A" w:rsidRDefault="00A87E58" w:rsidP="00A87E58">
            <w:pPr>
              <w:jc w:val="center"/>
              <w:rPr>
                <w:rFonts w:cs="Arial"/>
                <w:sz w:val="24"/>
                <w:szCs w:val="24"/>
              </w:rPr>
            </w:pPr>
            <w:r w:rsidRPr="00CF224A">
              <w:rPr>
                <w:rFonts w:cs="Arial"/>
                <w:sz w:val="24"/>
                <w:szCs w:val="24"/>
              </w:rPr>
              <w:t xml:space="preserve">Aug </w:t>
            </w:r>
            <w:r w:rsidR="00CF224A" w:rsidRPr="00CF224A">
              <w:rPr>
                <w:rFonts w:cs="Arial"/>
                <w:sz w:val="24"/>
                <w:szCs w:val="24"/>
              </w:rPr>
              <w:t>1</w:t>
            </w:r>
            <w:r w:rsidR="00882C62" w:rsidRPr="00CF224A">
              <w:rPr>
                <w:rFonts w:cs="Arial"/>
                <w:sz w:val="24"/>
                <w:szCs w:val="24"/>
              </w:rPr>
              <w:t xml:space="preserve"> -</w:t>
            </w:r>
            <w:r w:rsidR="00CF224A" w:rsidRPr="00CF224A">
              <w:rPr>
                <w:rFonts w:cs="Arial"/>
                <w:sz w:val="24"/>
                <w:szCs w:val="24"/>
              </w:rPr>
              <w:t>4</w:t>
            </w:r>
            <w:r w:rsidRPr="00CF224A">
              <w:rPr>
                <w:rFonts w:cs="Arial"/>
                <w:sz w:val="24"/>
                <w:szCs w:val="24"/>
              </w:rPr>
              <w:t>, 202</w:t>
            </w:r>
            <w:r w:rsidR="00CF224A" w:rsidRPr="00CF224A">
              <w:rPr>
                <w:rFonts w:cs="Arial"/>
                <w:sz w:val="24"/>
                <w:szCs w:val="24"/>
              </w:rPr>
              <w:t>4</w:t>
            </w:r>
            <w:r w:rsidRPr="00CF224A">
              <w:rPr>
                <w:rFonts w:cs="Arial"/>
                <w:sz w:val="24"/>
                <w:szCs w:val="24"/>
              </w:rPr>
              <w:t xml:space="preserve">; </w:t>
            </w:r>
            <w:proofErr w:type="spellStart"/>
            <w:r w:rsidRPr="00CF224A">
              <w:rPr>
                <w:rFonts w:cs="Arial"/>
                <w:sz w:val="24"/>
                <w:szCs w:val="24"/>
              </w:rPr>
              <w:t>tbd</w:t>
            </w:r>
            <w:proofErr w:type="spellEnd"/>
          </w:p>
        </w:tc>
      </w:tr>
      <w:tr w:rsidR="00191825" w:rsidRPr="00CF224A" w14:paraId="4B4EA1C4" w14:textId="77777777" w:rsidTr="00191825">
        <w:trPr>
          <w:trHeight w:val="557"/>
        </w:trPr>
        <w:tc>
          <w:tcPr>
            <w:tcW w:w="2144" w:type="dxa"/>
            <w:vAlign w:val="center"/>
          </w:tcPr>
          <w:p w14:paraId="1BDF18C9" w14:textId="77777777" w:rsidR="00191825" w:rsidRPr="00CF224A" w:rsidRDefault="00191825" w:rsidP="00191825">
            <w:pPr>
              <w:jc w:val="center"/>
              <w:rPr>
                <w:rFonts w:cs="Arial"/>
                <w:sz w:val="24"/>
                <w:szCs w:val="24"/>
              </w:rPr>
            </w:pPr>
            <w:r w:rsidRPr="00CF224A">
              <w:rPr>
                <w:rFonts w:cs="Arial"/>
                <w:sz w:val="24"/>
                <w:szCs w:val="24"/>
              </w:rPr>
              <w:t>Year 3 Renewal Request</w:t>
            </w:r>
          </w:p>
        </w:tc>
        <w:tc>
          <w:tcPr>
            <w:tcW w:w="1910" w:type="dxa"/>
            <w:vAlign w:val="center"/>
          </w:tcPr>
          <w:p w14:paraId="58C685B3" w14:textId="77777777" w:rsidR="00191825" w:rsidRPr="00CF224A" w:rsidRDefault="00191825" w:rsidP="00191825">
            <w:pPr>
              <w:jc w:val="center"/>
              <w:rPr>
                <w:rFonts w:cs="Arial"/>
                <w:sz w:val="24"/>
                <w:szCs w:val="24"/>
              </w:rPr>
            </w:pPr>
          </w:p>
        </w:tc>
        <w:tc>
          <w:tcPr>
            <w:tcW w:w="1671" w:type="dxa"/>
            <w:vAlign w:val="center"/>
          </w:tcPr>
          <w:p w14:paraId="53040416" w14:textId="0CB572EB" w:rsidR="00191825" w:rsidRPr="00CF224A" w:rsidRDefault="00191825" w:rsidP="00191825">
            <w:pPr>
              <w:jc w:val="center"/>
              <w:rPr>
                <w:rFonts w:cs="Arial"/>
                <w:sz w:val="24"/>
                <w:szCs w:val="24"/>
              </w:rPr>
            </w:pPr>
            <w:r w:rsidRPr="00CF224A">
              <w:rPr>
                <w:rFonts w:cs="Arial"/>
                <w:sz w:val="24"/>
                <w:szCs w:val="24"/>
              </w:rPr>
              <w:t>November</w:t>
            </w:r>
            <w:r w:rsidR="00A87E58" w:rsidRPr="00CF224A">
              <w:rPr>
                <w:rFonts w:cs="Arial"/>
                <w:sz w:val="24"/>
                <w:szCs w:val="24"/>
              </w:rPr>
              <w:t xml:space="preserve"> </w:t>
            </w:r>
            <w:proofErr w:type="gramStart"/>
            <w:r w:rsidR="00A87E58" w:rsidRPr="00CF224A">
              <w:rPr>
                <w:rFonts w:cs="Arial"/>
                <w:sz w:val="24"/>
                <w:szCs w:val="24"/>
              </w:rPr>
              <w:t>15,</w:t>
            </w:r>
            <w:r w:rsidRPr="00CF224A">
              <w:rPr>
                <w:rFonts w:cs="Arial"/>
                <w:sz w:val="24"/>
                <w:szCs w:val="24"/>
              </w:rPr>
              <w:t xml:space="preserve">  202</w:t>
            </w:r>
            <w:r w:rsidR="00CF224A" w:rsidRPr="00CF224A">
              <w:rPr>
                <w:rFonts w:cs="Arial"/>
                <w:sz w:val="24"/>
                <w:szCs w:val="24"/>
              </w:rPr>
              <w:t>2</w:t>
            </w:r>
            <w:proofErr w:type="gramEnd"/>
          </w:p>
        </w:tc>
        <w:tc>
          <w:tcPr>
            <w:tcW w:w="2304" w:type="dxa"/>
            <w:vAlign w:val="center"/>
          </w:tcPr>
          <w:p w14:paraId="5C1D9496" w14:textId="77777777" w:rsidR="00191825" w:rsidRPr="00CF224A" w:rsidRDefault="00191825" w:rsidP="00191825">
            <w:pPr>
              <w:jc w:val="center"/>
              <w:rPr>
                <w:rFonts w:cs="Arial"/>
                <w:sz w:val="24"/>
                <w:szCs w:val="24"/>
              </w:rPr>
            </w:pPr>
          </w:p>
        </w:tc>
        <w:tc>
          <w:tcPr>
            <w:tcW w:w="2316" w:type="dxa"/>
          </w:tcPr>
          <w:p w14:paraId="75DA1B1A" w14:textId="77777777" w:rsidR="00191825" w:rsidRPr="00CF224A" w:rsidRDefault="00191825" w:rsidP="00191825">
            <w:pPr>
              <w:jc w:val="center"/>
              <w:rPr>
                <w:rFonts w:cs="Arial"/>
                <w:sz w:val="24"/>
                <w:szCs w:val="24"/>
              </w:rPr>
            </w:pPr>
          </w:p>
        </w:tc>
      </w:tr>
      <w:tr w:rsidR="00191825" w:rsidRPr="00CF224A" w14:paraId="3B80A871" w14:textId="77777777" w:rsidTr="00191825">
        <w:trPr>
          <w:trHeight w:val="557"/>
        </w:trPr>
        <w:tc>
          <w:tcPr>
            <w:tcW w:w="2144" w:type="dxa"/>
            <w:vAlign w:val="center"/>
          </w:tcPr>
          <w:p w14:paraId="22A0B6A5" w14:textId="77777777" w:rsidR="00191825" w:rsidRPr="00CF224A" w:rsidRDefault="00191825" w:rsidP="00191825">
            <w:pPr>
              <w:jc w:val="center"/>
              <w:rPr>
                <w:rFonts w:cs="Arial"/>
                <w:sz w:val="24"/>
                <w:szCs w:val="24"/>
              </w:rPr>
            </w:pPr>
            <w:r w:rsidRPr="00CF224A">
              <w:rPr>
                <w:rFonts w:cs="Arial"/>
                <w:sz w:val="24"/>
                <w:szCs w:val="24"/>
              </w:rPr>
              <w:t>Year 3 Renewal Approval</w:t>
            </w:r>
          </w:p>
        </w:tc>
        <w:tc>
          <w:tcPr>
            <w:tcW w:w="1910" w:type="dxa"/>
            <w:vAlign w:val="center"/>
          </w:tcPr>
          <w:p w14:paraId="0A8B94A3" w14:textId="77777777" w:rsidR="00191825" w:rsidRPr="00CF224A" w:rsidRDefault="00191825" w:rsidP="00191825">
            <w:pPr>
              <w:jc w:val="center"/>
              <w:rPr>
                <w:rFonts w:cs="Arial"/>
                <w:sz w:val="24"/>
                <w:szCs w:val="24"/>
              </w:rPr>
            </w:pPr>
          </w:p>
        </w:tc>
        <w:tc>
          <w:tcPr>
            <w:tcW w:w="1671" w:type="dxa"/>
            <w:vAlign w:val="center"/>
          </w:tcPr>
          <w:p w14:paraId="27D1E9A3" w14:textId="19057712" w:rsidR="00191825" w:rsidRPr="00CF224A" w:rsidRDefault="00191825" w:rsidP="00191825">
            <w:pPr>
              <w:jc w:val="center"/>
              <w:rPr>
                <w:rFonts w:cs="Arial"/>
                <w:sz w:val="24"/>
                <w:szCs w:val="24"/>
              </w:rPr>
            </w:pPr>
            <w:r w:rsidRPr="00CF224A">
              <w:rPr>
                <w:rFonts w:cs="Arial"/>
                <w:sz w:val="24"/>
                <w:szCs w:val="24"/>
              </w:rPr>
              <w:t>February 202</w:t>
            </w:r>
            <w:r w:rsidR="00CF224A" w:rsidRPr="00CF224A">
              <w:rPr>
                <w:rFonts w:cs="Arial"/>
                <w:sz w:val="24"/>
                <w:szCs w:val="24"/>
              </w:rPr>
              <w:t>3</w:t>
            </w:r>
          </w:p>
        </w:tc>
        <w:tc>
          <w:tcPr>
            <w:tcW w:w="2304" w:type="dxa"/>
            <w:vAlign w:val="center"/>
          </w:tcPr>
          <w:p w14:paraId="3AFCE370" w14:textId="77777777" w:rsidR="00191825" w:rsidRPr="00CF224A" w:rsidRDefault="00191825" w:rsidP="00191825">
            <w:pPr>
              <w:jc w:val="center"/>
              <w:rPr>
                <w:rFonts w:cs="Arial"/>
                <w:sz w:val="24"/>
                <w:szCs w:val="24"/>
              </w:rPr>
            </w:pPr>
          </w:p>
        </w:tc>
        <w:tc>
          <w:tcPr>
            <w:tcW w:w="2316" w:type="dxa"/>
          </w:tcPr>
          <w:p w14:paraId="12AE15A2" w14:textId="77777777" w:rsidR="00191825" w:rsidRPr="00CF224A" w:rsidRDefault="00191825" w:rsidP="00191825">
            <w:pPr>
              <w:jc w:val="center"/>
              <w:rPr>
                <w:rFonts w:cs="Arial"/>
                <w:sz w:val="24"/>
                <w:szCs w:val="24"/>
              </w:rPr>
            </w:pPr>
          </w:p>
        </w:tc>
      </w:tr>
      <w:tr w:rsidR="00191825" w:rsidRPr="00CF224A" w14:paraId="3F69CE8E" w14:textId="77777777" w:rsidTr="00191825">
        <w:trPr>
          <w:trHeight w:val="557"/>
        </w:trPr>
        <w:tc>
          <w:tcPr>
            <w:tcW w:w="2144" w:type="dxa"/>
            <w:vAlign w:val="center"/>
          </w:tcPr>
          <w:p w14:paraId="51CAC08E" w14:textId="77777777" w:rsidR="00191825" w:rsidRPr="00CF224A" w:rsidRDefault="00191825" w:rsidP="00191825">
            <w:pPr>
              <w:jc w:val="center"/>
              <w:rPr>
                <w:rFonts w:cs="Arial"/>
                <w:sz w:val="24"/>
                <w:szCs w:val="24"/>
              </w:rPr>
            </w:pPr>
            <w:r w:rsidRPr="00CF224A">
              <w:rPr>
                <w:rFonts w:cs="Arial"/>
                <w:sz w:val="24"/>
                <w:szCs w:val="24"/>
              </w:rPr>
              <w:t>Budget</w:t>
            </w:r>
          </w:p>
        </w:tc>
        <w:tc>
          <w:tcPr>
            <w:tcW w:w="1910" w:type="dxa"/>
            <w:vAlign w:val="center"/>
          </w:tcPr>
          <w:p w14:paraId="6A49E8B1" w14:textId="3E49990F" w:rsidR="00191825" w:rsidRPr="00CF224A" w:rsidRDefault="00191825" w:rsidP="00191825">
            <w:pPr>
              <w:jc w:val="center"/>
              <w:rPr>
                <w:rFonts w:cs="Arial"/>
                <w:sz w:val="24"/>
                <w:szCs w:val="24"/>
              </w:rPr>
            </w:pPr>
            <w:r w:rsidRPr="00CF224A">
              <w:rPr>
                <w:rFonts w:cs="Arial"/>
                <w:sz w:val="24"/>
                <w:szCs w:val="24"/>
              </w:rPr>
              <w:t>May 15, 202</w:t>
            </w:r>
            <w:r w:rsidR="00CF224A" w:rsidRPr="00CF224A">
              <w:rPr>
                <w:rFonts w:cs="Arial"/>
                <w:sz w:val="24"/>
                <w:szCs w:val="24"/>
              </w:rPr>
              <w:t>2</w:t>
            </w:r>
          </w:p>
        </w:tc>
        <w:tc>
          <w:tcPr>
            <w:tcW w:w="1671" w:type="dxa"/>
            <w:vAlign w:val="center"/>
          </w:tcPr>
          <w:p w14:paraId="3070B7BA" w14:textId="331F4366" w:rsidR="00191825" w:rsidRPr="00CF224A" w:rsidRDefault="00191825" w:rsidP="00191825">
            <w:pPr>
              <w:jc w:val="center"/>
              <w:rPr>
                <w:rFonts w:cs="Arial"/>
                <w:sz w:val="24"/>
                <w:szCs w:val="24"/>
              </w:rPr>
            </w:pPr>
            <w:r w:rsidRPr="00CF224A">
              <w:rPr>
                <w:rFonts w:cs="Arial"/>
                <w:sz w:val="24"/>
                <w:szCs w:val="24"/>
              </w:rPr>
              <w:t>May 15, 202</w:t>
            </w:r>
            <w:r w:rsidR="00CF224A" w:rsidRPr="00CF224A">
              <w:rPr>
                <w:rFonts w:cs="Arial"/>
                <w:sz w:val="24"/>
                <w:szCs w:val="24"/>
              </w:rPr>
              <w:t>3</w:t>
            </w:r>
          </w:p>
        </w:tc>
        <w:tc>
          <w:tcPr>
            <w:tcW w:w="2304" w:type="dxa"/>
            <w:vAlign w:val="center"/>
          </w:tcPr>
          <w:p w14:paraId="6F4523D9" w14:textId="77777777" w:rsidR="00191825" w:rsidRPr="00CF224A" w:rsidRDefault="00191825" w:rsidP="00191825">
            <w:pPr>
              <w:jc w:val="center"/>
              <w:rPr>
                <w:rFonts w:cs="Arial"/>
                <w:sz w:val="24"/>
                <w:szCs w:val="24"/>
              </w:rPr>
            </w:pPr>
          </w:p>
        </w:tc>
        <w:tc>
          <w:tcPr>
            <w:tcW w:w="2316" w:type="dxa"/>
          </w:tcPr>
          <w:p w14:paraId="4A7D2E66" w14:textId="77777777" w:rsidR="00191825" w:rsidRPr="00CF224A" w:rsidRDefault="00191825" w:rsidP="00191825">
            <w:pPr>
              <w:jc w:val="center"/>
              <w:rPr>
                <w:rFonts w:cs="Arial"/>
                <w:sz w:val="24"/>
                <w:szCs w:val="24"/>
              </w:rPr>
            </w:pPr>
          </w:p>
        </w:tc>
      </w:tr>
      <w:tr w:rsidR="00191825" w:rsidRPr="00CF224A" w14:paraId="2F2F913E" w14:textId="77777777" w:rsidTr="00191825">
        <w:trPr>
          <w:trHeight w:val="438"/>
        </w:trPr>
        <w:tc>
          <w:tcPr>
            <w:tcW w:w="2144" w:type="dxa"/>
            <w:vAlign w:val="center"/>
          </w:tcPr>
          <w:p w14:paraId="5925ECB6" w14:textId="77777777" w:rsidR="00191825" w:rsidRPr="00CF224A" w:rsidRDefault="00191825" w:rsidP="00191825">
            <w:pPr>
              <w:jc w:val="center"/>
              <w:rPr>
                <w:rFonts w:cs="Arial"/>
                <w:sz w:val="24"/>
                <w:szCs w:val="24"/>
              </w:rPr>
            </w:pPr>
            <w:r w:rsidRPr="00CF224A">
              <w:rPr>
                <w:rFonts w:cs="Arial"/>
                <w:sz w:val="24"/>
                <w:szCs w:val="24"/>
              </w:rPr>
              <w:t>Annual Report</w:t>
            </w:r>
            <w:r w:rsidRPr="00CF224A">
              <w:rPr>
                <w:rFonts w:cs="Arial"/>
                <w:b/>
                <w:sz w:val="24"/>
                <w:szCs w:val="24"/>
              </w:rPr>
              <w:t xml:space="preserve"> </w:t>
            </w:r>
          </w:p>
        </w:tc>
        <w:tc>
          <w:tcPr>
            <w:tcW w:w="1910" w:type="dxa"/>
            <w:vAlign w:val="center"/>
          </w:tcPr>
          <w:p w14:paraId="1EF6D4C4" w14:textId="77777777" w:rsidR="00191825" w:rsidRPr="00CF224A" w:rsidRDefault="00191825" w:rsidP="00191825">
            <w:pPr>
              <w:jc w:val="center"/>
              <w:rPr>
                <w:rFonts w:cs="Arial"/>
                <w:sz w:val="24"/>
                <w:szCs w:val="24"/>
              </w:rPr>
            </w:pPr>
            <w:r w:rsidRPr="00CF224A">
              <w:rPr>
                <w:rFonts w:cs="Arial"/>
                <w:sz w:val="24"/>
                <w:szCs w:val="24"/>
              </w:rPr>
              <w:t>60 days following program year end</w:t>
            </w:r>
          </w:p>
        </w:tc>
        <w:tc>
          <w:tcPr>
            <w:tcW w:w="1671" w:type="dxa"/>
            <w:vAlign w:val="center"/>
          </w:tcPr>
          <w:p w14:paraId="7E4D2416" w14:textId="77777777" w:rsidR="00191825" w:rsidRPr="00CF224A" w:rsidRDefault="00191825" w:rsidP="00191825">
            <w:pPr>
              <w:jc w:val="center"/>
              <w:rPr>
                <w:rFonts w:cs="Arial"/>
                <w:sz w:val="24"/>
                <w:szCs w:val="24"/>
              </w:rPr>
            </w:pPr>
            <w:r w:rsidRPr="00CF224A">
              <w:rPr>
                <w:rFonts w:cs="Arial"/>
                <w:sz w:val="24"/>
                <w:szCs w:val="24"/>
              </w:rPr>
              <w:t>60 days following program year end</w:t>
            </w:r>
          </w:p>
        </w:tc>
        <w:tc>
          <w:tcPr>
            <w:tcW w:w="2304" w:type="dxa"/>
            <w:vAlign w:val="center"/>
          </w:tcPr>
          <w:p w14:paraId="706E6BBB" w14:textId="77777777" w:rsidR="00191825" w:rsidRPr="00CF224A" w:rsidRDefault="00191825" w:rsidP="00191825">
            <w:pPr>
              <w:jc w:val="center"/>
              <w:rPr>
                <w:rFonts w:cs="Arial"/>
                <w:sz w:val="24"/>
                <w:szCs w:val="24"/>
              </w:rPr>
            </w:pPr>
            <w:r w:rsidRPr="00CF224A">
              <w:rPr>
                <w:rFonts w:cs="Arial"/>
                <w:sz w:val="24"/>
                <w:szCs w:val="24"/>
              </w:rPr>
              <w:t>60 days following program end</w:t>
            </w:r>
          </w:p>
        </w:tc>
        <w:tc>
          <w:tcPr>
            <w:tcW w:w="2316" w:type="dxa"/>
          </w:tcPr>
          <w:p w14:paraId="5727DBFE" w14:textId="77777777" w:rsidR="00191825" w:rsidRPr="00CF224A" w:rsidRDefault="00191825" w:rsidP="00191825">
            <w:pPr>
              <w:jc w:val="center"/>
              <w:rPr>
                <w:rFonts w:cs="Arial"/>
                <w:sz w:val="24"/>
                <w:szCs w:val="24"/>
              </w:rPr>
            </w:pPr>
          </w:p>
        </w:tc>
      </w:tr>
      <w:tr w:rsidR="00191825" w:rsidRPr="00707520" w14:paraId="5BB17C37" w14:textId="77777777" w:rsidTr="00191825">
        <w:trPr>
          <w:trHeight w:val="420"/>
        </w:trPr>
        <w:tc>
          <w:tcPr>
            <w:tcW w:w="2144" w:type="dxa"/>
            <w:vAlign w:val="center"/>
          </w:tcPr>
          <w:p w14:paraId="7C6C9F68" w14:textId="77777777" w:rsidR="00191825" w:rsidRPr="00CF224A" w:rsidRDefault="00191825" w:rsidP="00191825">
            <w:pPr>
              <w:jc w:val="center"/>
              <w:rPr>
                <w:rFonts w:cs="Arial"/>
                <w:sz w:val="24"/>
                <w:szCs w:val="24"/>
              </w:rPr>
            </w:pPr>
            <w:r w:rsidRPr="00CF224A">
              <w:rPr>
                <w:rFonts w:cs="Arial"/>
                <w:sz w:val="24"/>
                <w:szCs w:val="24"/>
              </w:rPr>
              <w:t>Video</w:t>
            </w:r>
          </w:p>
        </w:tc>
        <w:tc>
          <w:tcPr>
            <w:tcW w:w="1910" w:type="dxa"/>
            <w:vAlign w:val="center"/>
          </w:tcPr>
          <w:p w14:paraId="6E2C59BB" w14:textId="77777777" w:rsidR="00191825" w:rsidRPr="00CF224A" w:rsidRDefault="00191825" w:rsidP="00191825">
            <w:pPr>
              <w:jc w:val="center"/>
              <w:rPr>
                <w:rFonts w:cs="Arial"/>
                <w:sz w:val="24"/>
                <w:szCs w:val="24"/>
              </w:rPr>
            </w:pPr>
          </w:p>
        </w:tc>
        <w:tc>
          <w:tcPr>
            <w:tcW w:w="1671" w:type="dxa"/>
            <w:vAlign w:val="center"/>
          </w:tcPr>
          <w:p w14:paraId="367B4C00" w14:textId="77777777" w:rsidR="00191825" w:rsidRPr="00CF224A" w:rsidRDefault="00191825" w:rsidP="00191825">
            <w:pPr>
              <w:jc w:val="center"/>
              <w:rPr>
                <w:rFonts w:cs="Arial"/>
                <w:sz w:val="24"/>
                <w:szCs w:val="24"/>
              </w:rPr>
            </w:pPr>
          </w:p>
        </w:tc>
        <w:tc>
          <w:tcPr>
            <w:tcW w:w="2304" w:type="dxa"/>
            <w:vAlign w:val="center"/>
          </w:tcPr>
          <w:p w14:paraId="331F7996" w14:textId="77777777" w:rsidR="00191825" w:rsidRPr="00CF224A" w:rsidRDefault="00191825" w:rsidP="00191825">
            <w:pPr>
              <w:jc w:val="center"/>
              <w:rPr>
                <w:rFonts w:cs="Arial"/>
                <w:sz w:val="24"/>
                <w:szCs w:val="24"/>
              </w:rPr>
            </w:pPr>
            <w:r w:rsidRPr="00CF224A">
              <w:rPr>
                <w:rFonts w:cs="Arial"/>
                <w:sz w:val="24"/>
                <w:szCs w:val="24"/>
              </w:rPr>
              <w:t>60 days following program end</w:t>
            </w:r>
          </w:p>
        </w:tc>
        <w:tc>
          <w:tcPr>
            <w:tcW w:w="2316" w:type="dxa"/>
          </w:tcPr>
          <w:p w14:paraId="5988444F" w14:textId="77777777" w:rsidR="00191825" w:rsidRPr="00CF224A" w:rsidRDefault="00191825" w:rsidP="00191825">
            <w:pPr>
              <w:jc w:val="center"/>
              <w:rPr>
                <w:rFonts w:cs="Arial"/>
                <w:sz w:val="24"/>
                <w:szCs w:val="24"/>
              </w:rPr>
            </w:pPr>
          </w:p>
        </w:tc>
      </w:tr>
    </w:tbl>
    <w:p w14:paraId="3A18C5C1" w14:textId="77777777" w:rsidR="00191825" w:rsidRPr="00707520" w:rsidRDefault="00191825" w:rsidP="001A079A">
      <w:pPr>
        <w:spacing w:after="200" w:line="276" w:lineRule="auto"/>
        <w:rPr>
          <w:rFonts w:eastAsia="Calibri" w:cs="Arial"/>
          <w:sz w:val="24"/>
          <w:szCs w:val="24"/>
          <w:u w:val="single"/>
        </w:rPr>
      </w:pPr>
    </w:p>
    <w:p w14:paraId="5C962AE6" w14:textId="77777777" w:rsidR="001A079A" w:rsidRPr="00707520" w:rsidRDefault="001A079A" w:rsidP="001A079A">
      <w:pPr>
        <w:spacing w:after="200" w:line="276" w:lineRule="auto"/>
        <w:rPr>
          <w:rFonts w:eastAsia="Calibri" w:cs="Arial"/>
          <w:sz w:val="24"/>
          <w:szCs w:val="24"/>
          <w:u w:val="single"/>
        </w:rPr>
      </w:pPr>
    </w:p>
    <w:p w14:paraId="07F8963F" w14:textId="77777777" w:rsidR="001A079A" w:rsidRPr="00707520" w:rsidRDefault="001A079A" w:rsidP="001A079A">
      <w:pPr>
        <w:spacing w:after="200" w:line="276" w:lineRule="auto"/>
        <w:rPr>
          <w:rFonts w:eastAsia="Calibri" w:cs="Arial"/>
          <w:sz w:val="24"/>
          <w:szCs w:val="24"/>
          <w:u w:val="single"/>
        </w:rPr>
      </w:pPr>
    </w:p>
    <w:p w14:paraId="66A89672" w14:textId="77777777" w:rsidR="001A079A" w:rsidRPr="00707520" w:rsidRDefault="001A079A" w:rsidP="001A079A">
      <w:pPr>
        <w:spacing w:after="200" w:line="276" w:lineRule="auto"/>
        <w:rPr>
          <w:rFonts w:eastAsia="Calibri" w:cs="Arial"/>
          <w:sz w:val="24"/>
          <w:szCs w:val="24"/>
          <w:u w:val="single"/>
        </w:rPr>
      </w:pPr>
    </w:p>
    <w:p w14:paraId="6CA09004" w14:textId="77777777" w:rsidR="001A079A" w:rsidRPr="00707520" w:rsidRDefault="001A079A" w:rsidP="001A079A">
      <w:pPr>
        <w:spacing w:after="200" w:line="276" w:lineRule="auto"/>
        <w:rPr>
          <w:rFonts w:eastAsia="Calibri" w:cs="Arial"/>
          <w:sz w:val="24"/>
          <w:szCs w:val="24"/>
          <w:u w:val="single"/>
        </w:rPr>
      </w:pPr>
    </w:p>
    <w:p w14:paraId="4DD0F55B" w14:textId="77777777" w:rsidR="00FB4EF1" w:rsidRPr="00707520" w:rsidRDefault="00FB4EF1" w:rsidP="001A079A">
      <w:pPr>
        <w:spacing w:after="200" w:line="276" w:lineRule="auto"/>
        <w:rPr>
          <w:rFonts w:eastAsia="Calibri" w:cs="Arial"/>
          <w:sz w:val="24"/>
          <w:szCs w:val="24"/>
          <w:u w:val="single"/>
        </w:rPr>
      </w:pPr>
    </w:p>
    <w:tbl>
      <w:tblPr>
        <w:tblStyle w:val="TableGrid1"/>
        <w:tblpPr w:leftFromText="180" w:rightFromText="180" w:vertAnchor="page" w:horzAnchor="margin" w:tblpY="1846"/>
        <w:tblW w:w="10075" w:type="dxa"/>
        <w:tblLayout w:type="fixed"/>
        <w:tblLook w:val="04A0" w:firstRow="1" w:lastRow="0" w:firstColumn="1" w:lastColumn="0" w:noHBand="0" w:noVBand="1"/>
      </w:tblPr>
      <w:tblGrid>
        <w:gridCol w:w="1885"/>
        <w:gridCol w:w="1890"/>
        <w:gridCol w:w="1800"/>
        <w:gridCol w:w="1980"/>
        <w:gridCol w:w="2520"/>
      </w:tblGrid>
      <w:tr w:rsidR="00191825" w:rsidRPr="00707520" w14:paraId="3B3E0798" w14:textId="77777777" w:rsidTr="00191825">
        <w:trPr>
          <w:trHeight w:val="260"/>
        </w:trPr>
        <w:tc>
          <w:tcPr>
            <w:tcW w:w="10075" w:type="dxa"/>
            <w:gridSpan w:val="5"/>
            <w:vAlign w:val="center"/>
          </w:tcPr>
          <w:p w14:paraId="1CBDDFC3" w14:textId="77777777" w:rsidR="00191825" w:rsidRPr="005932BD" w:rsidRDefault="00191825" w:rsidP="00191825">
            <w:pPr>
              <w:spacing w:after="200" w:line="276" w:lineRule="auto"/>
              <w:rPr>
                <w:rFonts w:cs="Arial"/>
                <w:b/>
                <w:sz w:val="24"/>
                <w:szCs w:val="24"/>
              </w:rPr>
            </w:pPr>
            <w:r w:rsidRPr="005932BD">
              <w:rPr>
                <w:rFonts w:eastAsia="Calibri" w:cs="Arial"/>
                <w:b/>
                <w:sz w:val="24"/>
                <w:szCs w:val="24"/>
              </w:rPr>
              <w:lastRenderedPageBreak/>
              <w:t>2 Year Grant - WITH Year 3 Renewal &amp; WITH a No-Cost Extension</w:t>
            </w:r>
          </w:p>
        </w:tc>
      </w:tr>
      <w:tr w:rsidR="00191825" w:rsidRPr="00707520" w14:paraId="03A5D7F7" w14:textId="77777777" w:rsidTr="00191825">
        <w:trPr>
          <w:trHeight w:val="583"/>
        </w:trPr>
        <w:tc>
          <w:tcPr>
            <w:tcW w:w="1885" w:type="dxa"/>
            <w:vAlign w:val="center"/>
          </w:tcPr>
          <w:p w14:paraId="55B61E32" w14:textId="77777777" w:rsidR="00191825" w:rsidRPr="005932BD" w:rsidRDefault="00191825" w:rsidP="00191825">
            <w:pPr>
              <w:jc w:val="center"/>
              <w:rPr>
                <w:rFonts w:cs="Arial"/>
                <w:b/>
                <w:sz w:val="24"/>
                <w:szCs w:val="24"/>
              </w:rPr>
            </w:pPr>
            <w:r w:rsidRPr="005932BD">
              <w:rPr>
                <w:rFonts w:cs="Arial"/>
                <w:b/>
                <w:sz w:val="24"/>
                <w:szCs w:val="24"/>
              </w:rPr>
              <w:t>Reports &amp; Deliverables</w:t>
            </w:r>
          </w:p>
        </w:tc>
        <w:tc>
          <w:tcPr>
            <w:tcW w:w="1890" w:type="dxa"/>
            <w:vAlign w:val="center"/>
          </w:tcPr>
          <w:p w14:paraId="46B1450C" w14:textId="77777777" w:rsidR="00191825" w:rsidRPr="005932BD" w:rsidRDefault="00191825" w:rsidP="00191825">
            <w:pPr>
              <w:jc w:val="center"/>
              <w:rPr>
                <w:rFonts w:cs="Arial"/>
                <w:b/>
                <w:sz w:val="24"/>
                <w:szCs w:val="24"/>
              </w:rPr>
            </w:pPr>
            <w:r w:rsidRPr="005932BD">
              <w:rPr>
                <w:rFonts w:cs="Arial"/>
                <w:b/>
                <w:sz w:val="24"/>
                <w:szCs w:val="24"/>
              </w:rPr>
              <w:t>Year One</w:t>
            </w:r>
          </w:p>
          <w:p w14:paraId="19B2B1E2" w14:textId="0D497362" w:rsidR="00191825" w:rsidRPr="005932BD" w:rsidRDefault="00191825" w:rsidP="00191825">
            <w:pPr>
              <w:jc w:val="center"/>
              <w:rPr>
                <w:rFonts w:cs="Arial"/>
                <w:b/>
                <w:sz w:val="24"/>
                <w:szCs w:val="24"/>
              </w:rPr>
            </w:pPr>
            <w:r w:rsidRPr="005932BD">
              <w:rPr>
                <w:rFonts w:cs="Arial"/>
                <w:b/>
                <w:sz w:val="24"/>
                <w:szCs w:val="24"/>
              </w:rPr>
              <w:t xml:space="preserve">July 1, </w:t>
            </w:r>
            <w:r w:rsidR="00DC2FD3" w:rsidRPr="005932BD">
              <w:rPr>
                <w:rFonts w:cs="Arial"/>
                <w:b/>
                <w:sz w:val="24"/>
                <w:szCs w:val="24"/>
              </w:rPr>
              <w:t>202</w:t>
            </w:r>
            <w:r w:rsidR="00CF224A" w:rsidRPr="005932BD">
              <w:rPr>
                <w:rFonts w:cs="Arial"/>
                <w:b/>
                <w:sz w:val="24"/>
                <w:szCs w:val="24"/>
              </w:rPr>
              <w:t>1</w:t>
            </w:r>
            <w:r w:rsidRPr="005932BD">
              <w:rPr>
                <w:rFonts w:cs="Arial"/>
                <w:b/>
                <w:sz w:val="24"/>
                <w:szCs w:val="24"/>
              </w:rPr>
              <w:t xml:space="preserve"> – June 30, 202</w:t>
            </w:r>
            <w:r w:rsidR="00CF224A" w:rsidRPr="005932BD">
              <w:rPr>
                <w:rFonts w:cs="Arial"/>
                <w:b/>
                <w:sz w:val="24"/>
                <w:szCs w:val="24"/>
              </w:rPr>
              <w:t>2</w:t>
            </w:r>
          </w:p>
        </w:tc>
        <w:tc>
          <w:tcPr>
            <w:tcW w:w="1800" w:type="dxa"/>
            <w:vAlign w:val="center"/>
          </w:tcPr>
          <w:p w14:paraId="775EDA61" w14:textId="77777777" w:rsidR="00191825" w:rsidRPr="005932BD" w:rsidRDefault="00191825" w:rsidP="00191825">
            <w:pPr>
              <w:jc w:val="center"/>
              <w:rPr>
                <w:rFonts w:cs="Arial"/>
                <w:b/>
                <w:sz w:val="24"/>
                <w:szCs w:val="24"/>
              </w:rPr>
            </w:pPr>
            <w:r w:rsidRPr="005932BD">
              <w:rPr>
                <w:rFonts w:cs="Arial"/>
                <w:b/>
                <w:sz w:val="24"/>
                <w:szCs w:val="24"/>
              </w:rPr>
              <w:t>Year Two</w:t>
            </w:r>
          </w:p>
          <w:p w14:paraId="0CECACAF" w14:textId="53446B17" w:rsidR="00191825" w:rsidRPr="005932BD" w:rsidRDefault="00191825" w:rsidP="00191825">
            <w:pPr>
              <w:jc w:val="center"/>
              <w:rPr>
                <w:rFonts w:cs="Arial"/>
                <w:b/>
                <w:sz w:val="24"/>
                <w:szCs w:val="24"/>
              </w:rPr>
            </w:pPr>
            <w:r w:rsidRPr="005932BD">
              <w:rPr>
                <w:rFonts w:cs="Arial"/>
                <w:b/>
                <w:sz w:val="24"/>
                <w:szCs w:val="24"/>
              </w:rPr>
              <w:t>July 1, 202</w:t>
            </w:r>
            <w:r w:rsidR="00CF224A" w:rsidRPr="005932BD">
              <w:rPr>
                <w:rFonts w:cs="Arial"/>
                <w:b/>
                <w:sz w:val="24"/>
                <w:szCs w:val="24"/>
              </w:rPr>
              <w:t>2</w:t>
            </w:r>
            <w:r w:rsidRPr="005932BD">
              <w:rPr>
                <w:rFonts w:cs="Arial"/>
                <w:b/>
                <w:sz w:val="24"/>
                <w:szCs w:val="24"/>
              </w:rPr>
              <w:t xml:space="preserve"> – June 30, 202</w:t>
            </w:r>
            <w:r w:rsidR="00CF224A" w:rsidRPr="005932BD">
              <w:rPr>
                <w:rFonts w:cs="Arial"/>
                <w:b/>
                <w:sz w:val="24"/>
                <w:szCs w:val="24"/>
              </w:rPr>
              <w:t>3</w:t>
            </w:r>
          </w:p>
        </w:tc>
        <w:tc>
          <w:tcPr>
            <w:tcW w:w="1980" w:type="dxa"/>
            <w:vAlign w:val="center"/>
          </w:tcPr>
          <w:p w14:paraId="6EA96959" w14:textId="77777777" w:rsidR="00191825" w:rsidRPr="005932BD" w:rsidRDefault="00191825" w:rsidP="00191825">
            <w:pPr>
              <w:jc w:val="center"/>
              <w:rPr>
                <w:rFonts w:cs="Arial"/>
                <w:b/>
                <w:sz w:val="24"/>
                <w:szCs w:val="24"/>
              </w:rPr>
            </w:pPr>
            <w:r w:rsidRPr="005932BD">
              <w:rPr>
                <w:rFonts w:cs="Arial"/>
                <w:b/>
                <w:sz w:val="24"/>
                <w:szCs w:val="24"/>
              </w:rPr>
              <w:t>Year Three</w:t>
            </w:r>
          </w:p>
          <w:p w14:paraId="743B68E0" w14:textId="7821BC3E" w:rsidR="00191825" w:rsidRPr="005932BD" w:rsidRDefault="00191825" w:rsidP="00191825">
            <w:pPr>
              <w:jc w:val="center"/>
              <w:rPr>
                <w:rFonts w:cs="Arial"/>
                <w:b/>
                <w:sz w:val="24"/>
                <w:szCs w:val="24"/>
              </w:rPr>
            </w:pPr>
            <w:r w:rsidRPr="005932BD" w:rsidDel="00BE6827">
              <w:rPr>
                <w:rFonts w:cs="Arial"/>
                <w:b/>
                <w:sz w:val="24"/>
                <w:szCs w:val="24"/>
              </w:rPr>
              <w:t xml:space="preserve"> </w:t>
            </w:r>
            <w:r w:rsidRPr="005932BD">
              <w:rPr>
                <w:rFonts w:cs="Arial"/>
                <w:b/>
                <w:sz w:val="24"/>
                <w:szCs w:val="24"/>
              </w:rPr>
              <w:t>July 1, 202</w:t>
            </w:r>
            <w:r w:rsidR="00CF224A" w:rsidRPr="005932BD">
              <w:rPr>
                <w:rFonts w:cs="Arial"/>
                <w:b/>
                <w:sz w:val="24"/>
                <w:szCs w:val="24"/>
              </w:rPr>
              <w:t>3</w:t>
            </w:r>
            <w:r w:rsidRPr="005932BD">
              <w:rPr>
                <w:rFonts w:cs="Arial"/>
                <w:b/>
                <w:sz w:val="24"/>
                <w:szCs w:val="24"/>
              </w:rPr>
              <w:t xml:space="preserve"> – June 30, 202</w:t>
            </w:r>
            <w:r w:rsidR="00CF224A" w:rsidRPr="005932BD">
              <w:rPr>
                <w:rFonts w:cs="Arial"/>
                <w:b/>
                <w:sz w:val="24"/>
                <w:szCs w:val="24"/>
              </w:rPr>
              <w:t>4</w:t>
            </w:r>
            <w:r w:rsidRPr="005932BD">
              <w:rPr>
                <w:rFonts w:cs="Arial"/>
                <w:b/>
                <w:sz w:val="24"/>
                <w:szCs w:val="24"/>
              </w:rPr>
              <w:t xml:space="preserve"> (Renewal) </w:t>
            </w:r>
          </w:p>
        </w:tc>
        <w:tc>
          <w:tcPr>
            <w:tcW w:w="2520" w:type="dxa"/>
          </w:tcPr>
          <w:p w14:paraId="263348CC" w14:textId="77777777" w:rsidR="00191825" w:rsidRPr="005932BD" w:rsidRDefault="00191825" w:rsidP="00191825">
            <w:pPr>
              <w:jc w:val="center"/>
              <w:rPr>
                <w:rFonts w:cs="Arial"/>
                <w:b/>
                <w:sz w:val="24"/>
                <w:szCs w:val="24"/>
              </w:rPr>
            </w:pPr>
            <w:r w:rsidRPr="005932BD">
              <w:rPr>
                <w:rFonts w:cs="Arial"/>
                <w:b/>
                <w:sz w:val="24"/>
                <w:szCs w:val="24"/>
              </w:rPr>
              <w:t>Post Award</w:t>
            </w:r>
          </w:p>
          <w:p w14:paraId="187C717C" w14:textId="77777777" w:rsidR="00191825" w:rsidRPr="005932BD" w:rsidRDefault="00191825" w:rsidP="00191825">
            <w:pPr>
              <w:jc w:val="center"/>
              <w:rPr>
                <w:rFonts w:cs="Arial"/>
                <w:b/>
                <w:sz w:val="24"/>
                <w:szCs w:val="24"/>
              </w:rPr>
            </w:pPr>
            <w:r w:rsidRPr="005932BD">
              <w:rPr>
                <w:rFonts w:cs="Arial"/>
                <w:b/>
                <w:sz w:val="24"/>
                <w:szCs w:val="24"/>
              </w:rPr>
              <w:t>No-Cost Extension</w:t>
            </w:r>
          </w:p>
          <w:p w14:paraId="791A5E70" w14:textId="10323BA1" w:rsidR="00191825" w:rsidRPr="005932BD" w:rsidRDefault="00191825" w:rsidP="00191825">
            <w:pPr>
              <w:jc w:val="center"/>
              <w:rPr>
                <w:rFonts w:cs="Arial"/>
                <w:b/>
                <w:sz w:val="24"/>
                <w:szCs w:val="24"/>
              </w:rPr>
            </w:pPr>
            <w:r w:rsidRPr="005932BD">
              <w:rPr>
                <w:rFonts w:cs="Arial"/>
                <w:b/>
                <w:sz w:val="24"/>
                <w:szCs w:val="24"/>
              </w:rPr>
              <w:t>July 1, 202</w:t>
            </w:r>
            <w:r w:rsidR="00CF224A" w:rsidRPr="005932BD">
              <w:rPr>
                <w:rFonts w:cs="Arial"/>
                <w:b/>
                <w:sz w:val="24"/>
                <w:szCs w:val="24"/>
              </w:rPr>
              <w:t>4</w:t>
            </w:r>
            <w:r w:rsidRPr="005932BD">
              <w:rPr>
                <w:rFonts w:cs="Arial"/>
                <w:b/>
                <w:sz w:val="24"/>
                <w:szCs w:val="24"/>
              </w:rPr>
              <w:t xml:space="preserve"> – September 30, 202</w:t>
            </w:r>
            <w:r w:rsidR="00CF224A" w:rsidRPr="005932BD">
              <w:rPr>
                <w:rFonts w:cs="Arial"/>
                <w:b/>
                <w:sz w:val="24"/>
                <w:szCs w:val="24"/>
              </w:rPr>
              <w:t>4</w:t>
            </w:r>
          </w:p>
        </w:tc>
      </w:tr>
      <w:tr w:rsidR="00F4190C" w:rsidRPr="00707520" w14:paraId="7A2067B5" w14:textId="77777777" w:rsidTr="00191825">
        <w:trPr>
          <w:trHeight w:val="583"/>
        </w:trPr>
        <w:tc>
          <w:tcPr>
            <w:tcW w:w="1885" w:type="dxa"/>
            <w:vAlign w:val="center"/>
          </w:tcPr>
          <w:p w14:paraId="63F46A7B" w14:textId="19BB1B9B" w:rsidR="00F4190C" w:rsidRPr="005932BD" w:rsidRDefault="00F4190C" w:rsidP="00F4190C">
            <w:pPr>
              <w:jc w:val="center"/>
              <w:rPr>
                <w:rFonts w:cs="Arial"/>
                <w:sz w:val="24"/>
                <w:szCs w:val="24"/>
              </w:rPr>
            </w:pPr>
            <w:r w:rsidRPr="005932BD">
              <w:rPr>
                <w:rFonts w:cs="Arial"/>
                <w:sz w:val="24"/>
                <w:szCs w:val="24"/>
              </w:rPr>
              <w:t>Symposium</w:t>
            </w:r>
          </w:p>
        </w:tc>
        <w:tc>
          <w:tcPr>
            <w:tcW w:w="1890" w:type="dxa"/>
            <w:vAlign w:val="center"/>
          </w:tcPr>
          <w:p w14:paraId="32A5CF52" w14:textId="5E36B363" w:rsidR="00F4190C" w:rsidRPr="005932BD" w:rsidRDefault="00F4190C" w:rsidP="00F4190C">
            <w:pPr>
              <w:jc w:val="center"/>
              <w:rPr>
                <w:rFonts w:cs="Arial"/>
                <w:sz w:val="24"/>
                <w:szCs w:val="24"/>
              </w:rPr>
            </w:pPr>
            <w:r w:rsidRPr="005932BD">
              <w:rPr>
                <w:rFonts w:cs="Arial"/>
                <w:sz w:val="24"/>
                <w:szCs w:val="24"/>
              </w:rPr>
              <w:t xml:space="preserve">Aug </w:t>
            </w:r>
            <w:r w:rsidR="00CF224A" w:rsidRPr="005932BD">
              <w:rPr>
                <w:rFonts w:cs="Arial"/>
                <w:sz w:val="24"/>
                <w:szCs w:val="24"/>
              </w:rPr>
              <w:t>5 - 8, 2021</w:t>
            </w:r>
          </w:p>
        </w:tc>
        <w:tc>
          <w:tcPr>
            <w:tcW w:w="1800" w:type="dxa"/>
            <w:vAlign w:val="center"/>
          </w:tcPr>
          <w:p w14:paraId="1E0F4014" w14:textId="5795561E" w:rsidR="00F4190C" w:rsidRPr="005932BD" w:rsidRDefault="00F4190C" w:rsidP="00F4190C">
            <w:pPr>
              <w:jc w:val="center"/>
              <w:rPr>
                <w:rFonts w:cs="Arial"/>
                <w:sz w:val="24"/>
                <w:szCs w:val="24"/>
              </w:rPr>
            </w:pPr>
            <w:r w:rsidRPr="005932BD">
              <w:rPr>
                <w:rFonts w:cs="Arial"/>
                <w:sz w:val="24"/>
                <w:szCs w:val="24"/>
              </w:rPr>
              <w:t xml:space="preserve">Aug </w:t>
            </w:r>
            <w:r w:rsidR="00CF224A" w:rsidRPr="005932BD">
              <w:rPr>
                <w:rFonts w:cs="Arial"/>
                <w:sz w:val="24"/>
                <w:szCs w:val="24"/>
              </w:rPr>
              <w:t>4 - 7, 2022</w:t>
            </w:r>
          </w:p>
        </w:tc>
        <w:tc>
          <w:tcPr>
            <w:tcW w:w="1980" w:type="dxa"/>
            <w:vAlign w:val="center"/>
          </w:tcPr>
          <w:p w14:paraId="4A19F716" w14:textId="40001496" w:rsidR="00F4190C" w:rsidRPr="005932BD" w:rsidRDefault="00F4190C" w:rsidP="00F4190C">
            <w:pPr>
              <w:jc w:val="center"/>
              <w:rPr>
                <w:rFonts w:cs="Arial"/>
                <w:sz w:val="24"/>
                <w:szCs w:val="24"/>
              </w:rPr>
            </w:pPr>
            <w:r w:rsidRPr="005932BD">
              <w:rPr>
                <w:rFonts w:cs="Arial"/>
                <w:sz w:val="24"/>
                <w:szCs w:val="24"/>
              </w:rPr>
              <w:t xml:space="preserve">August </w:t>
            </w:r>
            <w:r w:rsidR="00CF224A" w:rsidRPr="005932BD">
              <w:rPr>
                <w:rFonts w:cs="Arial"/>
                <w:sz w:val="24"/>
                <w:szCs w:val="24"/>
              </w:rPr>
              <w:t>3 - 6, 2023</w:t>
            </w:r>
          </w:p>
        </w:tc>
        <w:tc>
          <w:tcPr>
            <w:tcW w:w="2520" w:type="dxa"/>
          </w:tcPr>
          <w:p w14:paraId="6128ED31" w14:textId="0EFC20F9" w:rsidR="00F4190C" w:rsidRPr="005932BD" w:rsidRDefault="00F4190C" w:rsidP="00F4190C">
            <w:pPr>
              <w:jc w:val="center"/>
              <w:rPr>
                <w:rFonts w:cs="Arial"/>
                <w:sz w:val="24"/>
                <w:szCs w:val="24"/>
              </w:rPr>
            </w:pPr>
            <w:r w:rsidRPr="005932BD">
              <w:rPr>
                <w:rFonts w:cs="Arial"/>
                <w:sz w:val="24"/>
                <w:szCs w:val="24"/>
              </w:rPr>
              <w:br/>
              <w:t xml:space="preserve">August </w:t>
            </w:r>
            <w:r w:rsidR="00CF224A" w:rsidRPr="005932BD">
              <w:rPr>
                <w:rFonts w:cs="Arial"/>
                <w:sz w:val="24"/>
                <w:szCs w:val="24"/>
              </w:rPr>
              <w:t>1 -</w:t>
            </w:r>
            <w:r w:rsidR="00882C62" w:rsidRPr="005932BD">
              <w:rPr>
                <w:rFonts w:cs="Arial"/>
                <w:sz w:val="24"/>
                <w:szCs w:val="24"/>
              </w:rPr>
              <w:t xml:space="preserve"> </w:t>
            </w:r>
            <w:r w:rsidR="005932BD" w:rsidRPr="005932BD">
              <w:rPr>
                <w:rFonts w:cs="Arial"/>
                <w:sz w:val="24"/>
                <w:szCs w:val="24"/>
              </w:rPr>
              <w:t>4</w:t>
            </w:r>
            <w:r w:rsidRPr="005932BD">
              <w:rPr>
                <w:rFonts w:cs="Arial"/>
                <w:sz w:val="24"/>
                <w:szCs w:val="24"/>
              </w:rPr>
              <w:t>, 202</w:t>
            </w:r>
            <w:r w:rsidR="005932BD" w:rsidRPr="005932BD">
              <w:rPr>
                <w:rFonts w:cs="Arial"/>
                <w:sz w:val="24"/>
                <w:szCs w:val="24"/>
              </w:rPr>
              <w:t>4</w:t>
            </w:r>
            <w:r w:rsidRPr="005932BD">
              <w:rPr>
                <w:rFonts w:cs="Arial"/>
                <w:sz w:val="24"/>
                <w:szCs w:val="24"/>
              </w:rPr>
              <w:t xml:space="preserve">; </w:t>
            </w:r>
            <w:proofErr w:type="spellStart"/>
            <w:r w:rsidRPr="005932BD">
              <w:rPr>
                <w:rFonts w:cs="Arial"/>
                <w:sz w:val="24"/>
                <w:szCs w:val="24"/>
              </w:rPr>
              <w:t>tbd</w:t>
            </w:r>
            <w:proofErr w:type="spellEnd"/>
            <w:r w:rsidRPr="005932BD">
              <w:rPr>
                <w:rFonts w:cs="Arial"/>
                <w:sz w:val="24"/>
                <w:szCs w:val="24"/>
              </w:rPr>
              <w:br/>
            </w:r>
          </w:p>
        </w:tc>
      </w:tr>
      <w:tr w:rsidR="00191825" w:rsidRPr="00707520" w14:paraId="4F2D3027" w14:textId="77777777" w:rsidTr="00191825">
        <w:trPr>
          <w:trHeight w:val="583"/>
        </w:trPr>
        <w:tc>
          <w:tcPr>
            <w:tcW w:w="1885" w:type="dxa"/>
            <w:vAlign w:val="center"/>
          </w:tcPr>
          <w:p w14:paraId="0C5ADA27" w14:textId="77777777" w:rsidR="00191825" w:rsidRPr="005932BD" w:rsidRDefault="00191825" w:rsidP="00191825">
            <w:pPr>
              <w:jc w:val="center"/>
              <w:rPr>
                <w:rFonts w:cs="Arial"/>
                <w:sz w:val="24"/>
                <w:szCs w:val="24"/>
              </w:rPr>
            </w:pPr>
            <w:r w:rsidRPr="005932BD">
              <w:rPr>
                <w:rFonts w:cs="Arial"/>
                <w:sz w:val="24"/>
                <w:szCs w:val="24"/>
              </w:rPr>
              <w:t>Year 3 Renewal Request</w:t>
            </w:r>
          </w:p>
        </w:tc>
        <w:tc>
          <w:tcPr>
            <w:tcW w:w="1890" w:type="dxa"/>
            <w:vAlign w:val="center"/>
          </w:tcPr>
          <w:p w14:paraId="146FBF38" w14:textId="77777777" w:rsidR="00191825" w:rsidRPr="005932BD" w:rsidRDefault="00191825" w:rsidP="00191825">
            <w:pPr>
              <w:jc w:val="center"/>
              <w:rPr>
                <w:rFonts w:cs="Arial"/>
                <w:sz w:val="24"/>
                <w:szCs w:val="24"/>
              </w:rPr>
            </w:pPr>
          </w:p>
        </w:tc>
        <w:tc>
          <w:tcPr>
            <w:tcW w:w="1800" w:type="dxa"/>
            <w:vAlign w:val="center"/>
          </w:tcPr>
          <w:p w14:paraId="1E0791E6" w14:textId="7FA2907A" w:rsidR="00191825" w:rsidRPr="005932BD" w:rsidRDefault="00191825" w:rsidP="00191825">
            <w:pPr>
              <w:jc w:val="center"/>
              <w:rPr>
                <w:rFonts w:cs="Arial"/>
                <w:sz w:val="24"/>
                <w:szCs w:val="24"/>
              </w:rPr>
            </w:pPr>
            <w:r w:rsidRPr="005932BD">
              <w:rPr>
                <w:rFonts w:cs="Arial"/>
                <w:sz w:val="24"/>
                <w:szCs w:val="24"/>
              </w:rPr>
              <w:t xml:space="preserve">November 15, </w:t>
            </w:r>
            <w:r w:rsidR="00F4190C" w:rsidRPr="005932BD">
              <w:rPr>
                <w:rFonts w:cs="Arial"/>
                <w:sz w:val="24"/>
                <w:szCs w:val="24"/>
              </w:rPr>
              <w:t>202</w:t>
            </w:r>
            <w:r w:rsidR="00CF224A" w:rsidRPr="005932BD">
              <w:rPr>
                <w:rFonts w:cs="Arial"/>
                <w:sz w:val="24"/>
                <w:szCs w:val="24"/>
              </w:rPr>
              <w:t>2</w:t>
            </w:r>
          </w:p>
        </w:tc>
        <w:tc>
          <w:tcPr>
            <w:tcW w:w="1980" w:type="dxa"/>
            <w:vAlign w:val="center"/>
          </w:tcPr>
          <w:p w14:paraId="2374F421" w14:textId="77777777" w:rsidR="00191825" w:rsidRPr="005932BD" w:rsidRDefault="00191825" w:rsidP="00191825">
            <w:pPr>
              <w:jc w:val="center"/>
              <w:rPr>
                <w:rFonts w:cs="Arial"/>
                <w:sz w:val="24"/>
                <w:szCs w:val="24"/>
              </w:rPr>
            </w:pPr>
          </w:p>
        </w:tc>
        <w:tc>
          <w:tcPr>
            <w:tcW w:w="2520" w:type="dxa"/>
          </w:tcPr>
          <w:p w14:paraId="58C66C14" w14:textId="77777777" w:rsidR="00191825" w:rsidRPr="005932BD" w:rsidRDefault="00191825" w:rsidP="00191825">
            <w:pPr>
              <w:jc w:val="center"/>
              <w:rPr>
                <w:rFonts w:cs="Arial"/>
                <w:sz w:val="24"/>
                <w:szCs w:val="24"/>
              </w:rPr>
            </w:pPr>
          </w:p>
        </w:tc>
      </w:tr>
      <w:tr w:rsidR="00191825" w:rsidRPr="00707520" w14:paraId="13A9FFB8" w14:textId="77777777" w:rsidTr="00191825">
        <w:trPr>
          <w:trHeight w:val="459"/>
        </w:trPr>
        <w:tc>
          <w:tcPr>
            <w:tcW w:w="1885" w:type="dxa"/>
            <w:vAlign w:val="center"/>
          </w:tcPr>
          <w:p w14:paraId="139D2FCC" w14:textId="77777777" w:rsidR="00191825" w:rsidRPr="005932BD" w:rsidRDefault="00191825" w:rsidP="00191825">
            <w:pPr>
              <w:jc w:val="center"/>
              <w:rPr>
                <w:rFonts w:cs="Arial"/>
                <w:sz w:val="24"/>
                <w:szCs w:val="24"/>
              </w:rPr>
            </w:pPr>
            <w:r w:rsidRPr="005932BD">
              <w:rPr>
                <w:rFonts w:cs="Arial"/>
                <w:sz w:val="24"/>
                <w:szCs w:val="24"/>
              </w:rPr>
              <w:t>Year 3 Renewal Approval Notice</w:t>
            </w:r>
          </w:p>
        </w:tc>
        <w:tc>
          <w:tcPr>
            <w:tcW w:w="1890" w:type="dxa"/>
            <w:vAlign w:val="center"/>
          </w:tcPr>
          <w:p w14:paraId="103F609B" w14:textId="77777777" w:rsidR="00191825" w:rsidRPr="005932BD" w:rsidRDefault="00191825" w:rsidP="00191825">
            <w:pPr>
              <w:jc w:val="center"/>
              <w:rPr>
                <w:rFonts w:cs="Arial"/>
                <w:sz w:val="24"/>
                <w:szCs w:val="24"/>
              </w:rPr>
            </w:pPr>
          </w:p>
        </w:tc>
        <w:tc>
          <w:tcPr>
            <w:tcW w:w="1800" w:type="dxa"/>
            <w:vAlign w:val="center"/>
          </w:tcPr>
          <w:p w14:paraId="6A69D653" w14:textId="4596F90D" w:rsidR="00191825" w:rsidRPr="005932BD" w:rsidRDefault="00191825" w:rsidP="00191825">
            <w:pPr>
              <w:jc w:val="center"/>
              <w:rPr>
                <w:rFonts w:cs="Arial"/>
                <w:sz w:val="24"/>
                <w:szCs w:val="24"/>
              </w:rPr>
            </w:pPr>
            <w:r w:rsidRPr="005932BD">
              <w:rPr>
                <w:rFonts w:cs="Arial"/>
                <w:sz w:val="24"/>
                <w:szCs w:val="24"/>
              </w:rPr>
              <w:t>February 202</w:t>
            </w:r>
            <w:r w:rsidR="00CF224A" w:rsidRPr="005932BD">
              <w:rPr>
                <w:rFonts w:cs="Arial"/>
                <w:sz w:val="24"/>
                <w:szCs w:val="24"/>
              </w:rPr>
              <w:t>3</w:t>
            </w:r>
          </w:p>
        </w:tc>
        <w:tc>
          <w:tcPr>
            <w:tcW w:w="1980" w:type="dxa"/>
            <w:vAlign w:val="center"/>
          </w:tcPr>
          <w:p w14:paraId="79501AF2" w14:textId="77777777" w:rsidR="00191825" w:rsidRPr="005932BD" w:rsidRDefault="00191825" w:rsidP="00191825">
            <w:pPr>
              <w:jc w:val="center"/>
              <w:rPr>
                <w:rFonts w:cs="Arial"/>
                <w:sz w:val="24"/>
                <w:szCs w:val="24"/>
              </w:rPr>
            </w:pPr>
          </w:p>
        </w:tc>
        <w:tc>
          <w:tcPr>
            <w:tcW w:w="2520" w:type="dxa"/>
          </w:tcPr>
          <w:p w14:paraId="1126AC3B" w14:textId="77777777" w:rsidR="00191825" w:rsidRPr="005932BD" w:rsidRDefault="00191825" w:rsidP="00191825">
            <w:pPr>
              <w:jc w:val="center"/>
              <w:rPr>
                <w:rFonts w:cs="Arial"/>
                <w:sz w:val="24"/>
                <w:szCs w:val="24"/>
              </w:rPr>
            </w:pPr>
          </w:p>
        </w:tc>
      </w:tr>
      <w:tr w:rsidR="00191825" w:rsidRPr="00707520" w14:paraId="2853EA78" w14:textId="77777777" w:rsidTr="00191825">
        <w:trPr>
          <w:trHeight w:val="583"/>
        </w:trPr>
        <w:tc>
          <w:tcPr>
            <w:tcW w:w="1885" w:type="dxa"/>
            <w:vAlign w:val="center"/>
          </w:tcPr>
          <w:p w14:paraId="1544A446" w14:textId="77777777" w:rsidR="00191825" w:rsidRPr="005932BD" w:rsidRDefault="00191825" w:rsidP="00191825">
            <w:pPr>
              <w:jc w:val="center"/>
              <w:rPr>
                <w:rFonts w:cs="Arial"/>
                <w:sz w:val="24"/>
                <w:szCs w:val="24"/>
              </w:rPr>
            </w:pPr>
            <w:r w:rsidRPr="005932BD">
              <w:rPr>
                <w:rFonts w:cs="Arial"/>
                <w:sz w:val="24"/>
                <w:szCs w:val="24"/>
              </w:rPr>
              <w:t>Budget</w:t>
            </w:r>
          </w:p>
        </w:tc>
        <w:tc>
          <w:tcPr>
            <w:tcW w:w="1890" w:type="dxa"/>
            <w:vAlign w:val="center"/>
          </w:tcPr>
          <w:p w14:paraId="055ECB47" w14:textId="78452EE5" w:rsidR="00191825" w:rsidRPr="005932BD" w:rsidRDefault="00191825" w:rsidP="00191825">
            <w:pPr>
              <w:jc w:val="center"/>
              <w:rPr>
                <w:rFonts w:cs="Arial"/>
                <w:sz w:val="24"/>
                <w:szCs w:val="24"/>
              </w:rPr>
            </w:pPr>
            <w:r w:rsidRPr="005932BD">
              <w:rPr>
                <w:rFonts w:cs="Arial"/>
                <w:sz w:val="24"/>
                <w:szCs w:val="24"/>
              </w:rPr>
              <w:t>May 15, 202</w:t>
            </w:r>
            <w:r w:rsidR="00CF224A" w:rsidRPr="005932BD">
              <w:rPr>
                <w:rFonts w:cs="Arial"/>
                <w:sz w:val="24"/>
                <w:szCs w:val="24"/>
              </w:rPr>
              <w:t>2</w:t>
            </w:r>
          </w:p>
        </w:tc>
        <w:tc>
          <w:tcPr>
            <w:tcW w:w="1800" w:type="dxa"/>
            <w:vAlign w:val="center"/>
          </w:tcPr>
          <w:p w14:paraId="20A91EF6" w14:textId="7FC4BE87" w:rsidR="00191825" w:rsidRPr="005932BD" w:rsidRDefault="00191825" w:rsidP="00191825">
            <w:pPr>
              <w:jc w:val="center"/>
              <w:rPr>
                <w:rFonts w:cs="Arial"/>
                <w:sz w:val="24"/>
                <w:szCs w:val="24"/>
              </w:rPr>
            </w:pPr>
            <w:r w:rsidRPr="005932BD">
              <w:rPr>
                <w:rFonts w:cs="Arial"/>
                <w:sz w:val="24"/>
                <w:szCs w:val="24"/>
              </w:rPr>
              <w:t>May 15, 202</w:t>
            </w:r>
            <w:r w:rsidR="00CF224A" w:rsidRPr="005932BD">
              <w:rPr>
                <w:rFonts w:cs="Arial"/>
                <w:sz w:val="24"/>
                <w:szCs w:val="24"/>
              </w:rPr>
              <w:t>3</w:t>
            </w:r>
          </w:p>
        </w:tc>
        <w:tc>
          <w:tcPr>
            <w:tcW w:w="1980" w:type="dxa"/>
            <w:vAlign w:val="center"/>
          </w:tcPr>
          <w:p w14:paraId="131597BD" w14:textId="6EDEF632" w:rsidR="00191825" w:rsidRPr="005932BD" w:rsidRDefault="00191825" w:rsidP="00191825">
            <w:pPr>
              <w:jc w:val="center"/>
              <w:rPr>
                <w:rFonts w:cs="Arial"/>
                <w:sz w:val="24"/>
                <w:szCs w:val="24"/>
              </w:rPr>
            </w:pPr>
            <w:r w:rsidRPr="005932BD">
              <w:rPr>
                <w:rFonts w:cs="Arial"/>
                <w:sz w:val="24"/>
                <w:szCs w:val="24"/>
              </w:rPr>
              <w:t>May 15, 202</w:t>
            </w:r>
            <w:r w:rsidR="00CF224A" w:rsidRPr="005932BD">
              <w:rPr>
                <w:rFonts w:cs="Arial"/>
                <w:sz w:val="24"/>
                <w:szCs w:val="24"/>
              </w:rPr>
              <w:t>4</w:t>
            </w:r>
          </w:p>
        </w:tc>
        <w:tc>
          <w:tcPr>
            <w:tcW w:w="2520" w:type="dxa"/>
          </w:tcPr>
          <w:p w14:paraId="3E6AF55E" w14:textId="77777777" w:rsidR="00191825" w:rsidRPr="005932BD" w:rsidRDefault="00191825" w:rsidP="00191825">
            <w:pPr>
              <w:jc w:val="center"/>
              <w:rPr>
                <w:rFonts w:cs="Arial"/>
                <w:sz w:val="24"/>
                <w:szCs w:val="24"/>
              </w:rPr>
            </w:pPr>
          </w:p>
        </w:tc>
      </w:tr>
      <w:tr w:rsidR="00F4190C" w:rsidRPr="00707520" w14:paraId="2775A5AC" w14:textId="77777777" w:rsidTr="004507BF">
        <w:trPr>
          <w:trHeight w:val="583"/>
        </w:trPr>
        <w:tc>
          <w:tcPr>
            <w:tcW w:w="1885" w:type="dxa"/>
            <w:vAlign w:val="center"/>
          </w:tcPr>
          <w:p w14:paraId="0AFF6B86" w14:textId="0EAB2950" w:rsidR="00F4190C" w:rsidRPr="005932BD" w:rsidRDefault="00F4190C" w:rsidP="00F4190C">
            <w:pPr>
              <w:jc w:val="center"/>
              <w:rPr>
                <w:rFonts w:cs="Arial"/>
                <w:sz w:val="24"/>
                <w:szCs w:val="24"/>
              </w:rPr>
            </w:pPr>
            <w:r w:rsidRPr="005932BD">
              <w:rPr>
                <w:rFonts w:cs="Arial"/>
                <w:sz w:val="24"/>
                <w:szCs w:val="24"/>
              </w:rPr>
              <w:t xml:space="preserve">No-Cost Extension </w:t>
            </w:r>
            <w:r w:rsidRPr="005932BD">
              <w:rPr>
                <w:rFonts w:cs="Arial"/>
                <w:sz w:val="24"/>
                <w:szCs w:val="24"/>
              </w:rPr>
              <w:br/>
              <w:t xml:space="preserve">(if </w:t>
            </w:r>
            <w:proofErr w:type="gramStart"/>
            <w:r w:rsidRPr="005932BD">
              <w:rPr>
                <w:rFonts w:cs="Arial"/>
                <w:sz w:val="24"/>
                <w:szCs w:val="24"/>
              </w:rPr>
              <w:t>needed )</w:t>
            </w:r>
            <w:proofErr w:type="gramEnd"/>
          </w:p>
        </w:tc>
        <w:tc>
          <w:tcPr>
            <w:tcW w:w="1890" w:type="dxa"/>
            <w:vAlign w:val="center"/>
          </w:tcPr>
          <w:p w14:paraId="03CCA835" w14:textId="77777777" w:rsidR="00F4190C" w:rsidRPr="005932BD" w:rsidRDefault="00F4190C" w:rsidP="00F4190C">
            <w:pPr>
              <w:jc w:val="center"/>
              <w:rPr>
                <w:rFonts w:cs="Arial"/>
                <w:sz w:val="24"/>
                <w:szCs w:val="24"/>
              </w:rPr>
            </w:pPr>
          </w:p>
        </w:tc>
        <w:tc>
          <w:tcPr>
            <w:tcW w:w="1800" w:type="dxa"/>
            <w:vAlign w:val="center"/>
          </w:tcPr>
          <w:p w14:paraId="5D5DB964" w14:textId="77777777" w:rsidR="00F4190C" w:rsidRPr="005932BD" w:rsidRDefault="00F4190C" w:rsidP="00F4190C">
            <w:pPr>
              <w:jc w:val="center"/>
              <w:rPr>
                <w:rFonts w:cs="Arial"/>
                <w:sz w:val="24"/>
                <w:szCs w:val="24"/>
              </w:rPr>
            </w:pPr>
          </w:p>
        </w:tc>
        <w:tc>
          <w:tcPr>
            <w:tcW w:w="1980" w:type="dxa"/>
            <w:vAlign w:val="center"/>
          </w:tcPr>
          <w:p w14:paraId="6F9E1DBF" w14:textId="2ED9B4BA" w:rsidR="00F4190C" w:rsidRPr="005932BD" w:rsidRDefault="00F4190C" w:rsidP="00F4190C">
            <w:pPr>
              <w:jc w:val="center"/>
              <w:rPr>
                <w:rFonts w:cs="Arial"/>
                <w:sz w:val="24"/>
                <w:szCs w:val="24"/>
              </w:rPr>
            </w:pPr>
            <w:r w:rsidRPr="005932BD">
              <w:rPr>
                <w:rFonts w:cs="Arial"/>
                <w:sz w:val="24"/>
                <w:szCs w:val="24"/>
              </w:rPr>
              <w:t xml:space="preserve">May </w:t>
            </w:r>
            <w:r w:rsidR="00797E05" w:rsidRPr="005932BD">
              <w:rPr>
                <w:rFonts w:cs="Arial"/>
                <w:sz w:val="24"/>
                <w:szCs w:val="24"/>
              </w:rPr>
              <w:t>15</w:t>
            </w:r>
            <w:r w:rsidRPr="005932BD">
              <w:rPr>
                <w:rFonts w:cs="Arial"/>
                <w:sz w:val="24"/>
                <w:szCs w:val="24"/>
              </w:rPr>
              <w:t>, 202</w:t>
            </w:r>
            <w:r w:rsidR="00CF224A" w:rsidRPr="005932BD">
              <w:rPr>
                <w:rFonts w:cs="Arial"/>
                <w:sz w:val="24"/>
                <w:szCs w:val="24"/>
              </w:rPr>
              <w:t>4</w:t>
            </w:r>
          </w:p>
        </w:tc>
        <w:tc>
          <w:tcPr>
            <w:tcW w:w="2520" w:type="dxa"/>
          </w:tcPr>
          <w:p w14:paraId="1FE82239" w14:textId="77777777" w:rsidR="00F4190C" w:rsidRPr="005932BD" w:rsidRDefault="00F4190C" w:rsidP="00F4190C">
            <w:pPr>
              <w:jc w:val="center"/>
              <w:rPr>
                <w:rFonts w:cs="Arial"/>
                <w:sz w:val="24"/>
                <w:szCs w:val="24"/>
              </w:rPr>
            </w:pPr>
          </w:p>
        </w:tc>
      </w:tr>
      <w:tr w:rsidR="00F4190C" w:rsidRPr="00707520" w14:paraId="4B36D384" w14:textId="77777777" w:rsidTr="00191825">
        <w:trPr>
          <w:trHeight w:val="583"/>
        </w:trPr>
        <w:tc>
          <w:tcPr>
            <w:tcW w:w="1885" w:type="dxa"/>
            <w:vAlign w:val="center"/>
          </w:tcPr>
          <w:p w14:paraId="3656D6D6" w14:textId="77777777" w:rsidR="00F4190C" w:rsidRPr="005932BD" w:rsidRDefault="00F4190C" w:rsidP="00F4190C">
            <w:pPr>
              <w:jc w:val="center"/>
              <w:rPr>
                <w:rFonts w:cs="Arial"/>
                <w:sz w:val="24"/>
                <w:szCs w:val="24"/>
              </w:rPr>
            </w:pPr>
            <w:r w:rsidRPr="005932BD">
              <w:rPr>
                <w:rFonts w:cs="Arial"/>
                <w:sz w:val="24"/>
                <w:szCs w:val="24"/>
              </w:rPr>
              <w:t>Annual Report</w:t>
            </w:r>
            <w:r w:rsidRPr="005932BD">
              <w:rPr>
                <w:rFonts w:cs="Arial"/>
                <w:b/>
                <w:sz w:val="24"/>
                <w:szCs w:val="24"/>
              </w:rPr>
              <w:t xml:space="preserve"> </w:t>
            </w:r>
          </w:p>
        </w:tc>
        <w:tc>
          <w:tcPr>
            <w:tcW w:w="1890" w:type="dxa"/>
            <w:vAlign w:val="center"/>
          </w:tcPr>
          <w:p w14:paraId="3C7C9008" w14:textId="24B38755" w:rsidR="00F4190C" w:rsidRPr="005932BD" w:rsidRDefault="00F4190C" w:rsidP="00F4190C">
            <w:pPr>
              <w:jc w:val="center"/>
              <w:rPr>
                <w:rFonts w:cs="Arial"/>
                <w:sz w:val="24"/>
                <w:szCs w:val="24"/>
              </w:rPr>
            </w:pPr>
            <w:r w:rsidRPr="005932BD">
              <w:rPr>
                <w:rFonts w:cs="Arial"/>
                <w:sz w:val="24"/>
                <w:szCs w:val="24"/>
              </w:rPr>
              <w:t xml:space="preserve">60 days following program </w:t>
            </w:r>
            <w:proofErr w:type="gramStart"/>
            <w:r w:rsidRPr="005932BD">
              <w:rPr>
                <w:rFonts w:cs="Arial"/>
                <w:sz w:val="24"/>
                <w:szCs w:val="24"/>
              </w:rPr>
              <w:t>year  end</w:t>
            </w:r>
            <w:proofErr w:type="gramEnd"/>
          </w:p>
        </w:tc>
        <w:tc>
          <w:tcPr>
            <w:tcW w:w="1800" w:type="dxa"/>
            <w:vAlign w:val="center"/>
          </w:tcPr>
          <w:p w14:paraId="11AE56E7" w14:textId="3E66487E" w:rsidR="00F4190C" w:rsidRPr="005932BD" w:rsidRDefault="00F4190C" w:rsidP="00F4190C">
            <w:pPr>
              <w:jc w:val="center"/>
              <w:rPr>
                <w:rFonts w:cs="Arial"/>
                <w:sz w:val="24"/>
                <w:szCs w:val="24"/>
              </w:rPr>
            </w:pPr>
            <w:r w:rsidRPr="005932BD">
              <w:rPr>
                <w:rFonts w:cs="Arial"/>
                <w:sz w:val="24"/>
                <w:szCs w:val="24"/>
              </w:rPr>
              <w:t>60 days following program year end</w:t>
            </w:r>
          </w:p>
        </w:tc>
        <w:tc>
          <w:tcPr>
            <w:tcW w:w="1980" w:type="dxa"/>
          </w:tcPr>
          <w:p w14:paraId="6848A725" w14:textId="6E5B54C2" w:rsidR="00F4190C" w:rsidRPr="005932BD" w:rsidRDefault="00F4190C" w:rsidP="00F4190C">
            <w:pPr>
              <w:jc w:val="center"/>
              <w:rPr>
                <w:rFonts w:cs="Arial"/>
                <w:sz w:val="24"/>
                <w:szCs w:val="24"/>
              </w:rPr>
            </w:pPr>
            <w:r w:rsidRPr="005932BD">
              <w:rPr>
                <w:rFonts w:cs="Arial"/>
                <w:sz w:val="24"/>
                <w:szCs w:val="24"/>
              </w:rPr>
              <w:t>60 days following program year end</w:t>
            </w:r>
          </w:p>
        </w:tc>
        <w:tc>
          <w:tcPr>
            <w:tcW w:w="2520" w:type="dxa"/>
          </w:tcPr>
          <w:p w14:paraId="46411E5E" w14:textId="77777777" w:rsidR="00F4190C" w:rsidRPr="005932BD" w:rsidRDefault="00F4190C" w:rsidP="00F4190C">
            <w:pPr>
              <w:jc w:val="center"/>
              <w:rPr>
                <w:rFonts w:cs="Arial"/>
                <w:sz w:val="24"/>
                <w:szCs w:val="24"/>
              </w:rPr>
            </w:pPr>
            <w:r w:rsidRPr="005932BD">
              <w:rPr>
                <w:rFonts w:cs="Arial"/>
                <w:sz w:val="24"/>
                <w:szCs w:val="24"/>
              </w:rPr>
              <w:t>60 days following program end</w:t>
            </w:r>
          </w:p>
        </w:tc>
      </w:tr>
      <w:tr w:rsidR="00F4190C" w:rsidRPr="00707520" w14:paraId="41F8BF47" w14:textId="77777777" w:rsidTr="00191825">
        <w:trPr>
          <w:trHeight w:val="440"/>
        </w:trPr>
        <w:tc>
          <w:tcPr>
            <w:tcW w:w="1885" w:type="dxa"/>
            <w:vAlign w:val="center"/>
          </w:tcPr>
          <w:p w14:paraId="2480577B" w14:textId="77777777" w:rsidR="00F4190C" w:rsidRPr="005932BD" w:rsidRDefault="00F4190C" w:rsidP="00F4190C">
            <w:pPr>
              <w:jc w:val="center"/>
              <w:rPr>
                <w:rFonts w:cs="Arial"/>
                <w:sz w:val="24"/>
                <w:szCs w:val="24"/>
              </w:rPr>
            </w:pPr>
            <w:r w:rsidRPr="005932BD">
              <w:rPr>
                <w:rFonts w:cs="Arial"/>
                <w:sz w:val="24"/>
                <w:szCs w:val="24"/>
              </w:rPr>
              <w:t>Video</w:t>
            </w:r>
          </w:p>
        </w:tc>
        <w:tc>
          <w:tcPr>
            <w:tcW w:w="1890" w:type="dxa"/>
            <w:vAlign w:val="center"/>
          </w:tcPr>
          <w:p w14:paraId="6AA8D1B0" w14:textId="77777777" w:rsidR="00F4190C" w:rsidRPr="005932BD" w:rsidRDefault="00F4190C" w:rsidP="00F4190C">
            <w:pPr>
              <w:jc w:val="center"/>
              <w:rPr>
                <w:rFonts w:cs="Arial"/>
                <w:sz w:val="24"/>
                <w:szCs w:val="24"/>
              </w:rPr>
            </w:pPr>
          </w:p>
        </w:tc>
        <w:tc>
          <w:tcPr>
            <w:tcW w:w="1800" w:type="dxa"/>
            <w:vAlign w:val="center"/>
          </w:tcPr>
          <w:p w14:paraId="69813C21" w14:textId="77777777" w:rsidR="00F4190C" w:rsidRPr="005932BD" w:rsidRDefault="00F4190C" w:rsidP="00F4190C">
            <w:pPr>
              <w:jc w:val="center"/>
              <w:rPr>
                <w:rFonts w:cs="Arial"/>
                <w:sz w:val="24"/>
                <w:szCs w:val="24"/>
              </w:rPr>
            </w:pPr>
          </w:p>
        </w:tc>
        <w:tc>
          <w:tcPr>
            <w:tcW w:w="1980" w:type="dxa"/>
            <w:vAlign w:val="center"/>
          </w:tcPr>
          <w:p w14:paraId="1DECAD1C" w14:textId="77777777" w:rsidR="00F4190C" w:rsidRPr="005932BD" w:rsidRDefault="00F4190C" w:rsidP="00F4190C">
            <w:pPr>
              <w:jc w:val="center"/>
              <w:rPr>
                <w:rFonts w:cs="Arial"/>
                <w:sz w:val="24"/>
                <w:szCs w:val="24"/>
              </w:rPr>
            </w:pPr>
          </w:p>
        </w:tc>
        <w:tc>
          <w:tcPr>
            <w:tcW w:w="2520" w:type="dxa"/>
          </w:tcPr>
          <w:p w14:paraId="1BB9CCF6" w14:textId="77777777" w:rsidR="00F4190C" w:rsidRPr="005932BD" w:rsidRDefault="00F4190C" w:rsidP="00F4190C">
            <w:pPr>
              <w:jc w:val="center"/>
              <w:rPr>
                <w:rFonts w:cs="Arial"/>
                <w:sz w:val="24"/>
                <w:szCs w:val="24"/>
              </w:rPr>
            </w:pPr>
            <w:r w:rsidRPr="005932BD">
              <w:rPr>
                <w:rFonts w:cs="Arial"/>
                <w:sz w:val="24"/>
                <w:szCs w:val="24"/>
              </w:rPr>
              <w:t>60 days following program end</w:t>
            </w:r>
          </w:p>
        </w:tc>
      </w:tr>
    </w:tbl>
    <w:p w14:paraId="3DF5CCEA" w14:textId="77777777" w:rsidR="00346524" w:rsidRDefault="00346524">
      <w:pPr>
        <w:rPr>
          <w:rFonts w:eastAsia="Calibri" w:cs="Arial"/>
          <w:sz w:val="24"/>
          <w:szCs w:val="24"/>
          <w:u w:val="single"/>
        </w:rPr>
      </w:pPr>
      <w:r>
        <w:rPr>
          <w:rFonts w:eastAsia="Calibri" w:cs="Arial"/>
          <w:sz w:val="24"/>
          <w:szCs w:val="24"/>
          <w:u w:val="single"/>
        </w:rPr>
        <w:br w:type="page"/>
      </w:r>
    </w:p>
    <w:p w14:paraId="19C2FD42" w14:textId="53E277E3" w:rsidR="00346524" w:rsidRDefault="00346524" w:rsidP="00346524">
      <w:pPr>
        <w:spacing w:after="200" w:line="276" w:lineRule="auto"/>
        <w:rPr>
          <w:rFonts w:eastAsia="Calibri" w:cs="Arial"/>
          <w:sz w:val="24"/>
          <w:szCs w:val="24"/>
          <w:u w:val="single"/>
        </w:rPr>
      </w:pPr>
      <w:r w:rsidRPr="00707520">
        <w:rPr>
          <w:rFonts w:eastAsia="Calibri" w:cs="Arial"/>
          <w:sz w:val="24"/>
          <w:szCs w:val="24"/>
          <w:u w:val="single"/>
        </w:rPr>
        <w:lastRenderedPageBreak/>
        <w:t xml:space="preserve">Exhibit </w:t>
      </w:r>
      <w:r>
        <w:rPr>
          <w:rFonts w:eastAsia="Calibri" w:cs="Arial"/>
          <w:sz w:val="24"/>
          <w:szCs w:val="24"/>
          <w:u w:val="single"/>
        </w:rPr>
        <w:t>B</w:t>
      </w:r>
      <w:r w:rsidRPr="00707520">
        <w:rPr>
          <w:rFonts w:eastAsia="Calibri" w:cs="Arial"/>
          <w:sz w:val="24"/>
          <w:szCs w:val="24"/>
          <w:u w:val="single"/>
        </w:rPr>
        <w:t xml:space="preserve"> – </w:t>
      </w:r>
      <w:r w:rsidR="00F02FCB">
        <w:rPr>
          <w:rFonts w:eastAsia="Calibri" w:cs="Arial"/>
          <w:sz w:val="24"/>
          <w:szCs w:val="24"/>
          <w:u w:val="single"/>
        </w:rPr>
        <w:t xml:space="preserve">Application (Placeholder – Foundation will insert application if awarded) </w:t>
      </w:r>
      <w:r w:rsidRPr="00707520">
        <w:rPr>
          <w:rFonts w:eastAsia="Calibri" w:cs="Arial"/>
          <w:sz w:val="24"/>
          <w:szCs w:val="24"/>
          <w:u w:val="single"/>
        </w:rPr>
        <w:t xml:space="preserve"> </w:t>
      </w:r>
    </w:p>
    <w:p w14:paraId="6DA13F3F" w14:textId="77777777" w:rsidR="001A079A" w:rsidRPr="00707520" w:rsidRDefault="001A079A" w:rsidP="001A079A">
      <w:pPr>
        <w:spacing w:after="200" w:line="276" w:lineRule="auto"/>
        <w:rPr>
          <w:rFonts w:eastAsia="Calibri" w:cs="Arial"/>
          <w:sz w:val="24"/>
          <w:szCs w:val="24"/>
          <w:u w:val="single"/>
        </w:rPr>
      </w:pPr>
    </w:p>
    <w:p w14:paraId="5E0453CA" w14:textId="77777777" w:rsidR="001A079A" w:rsidRPr="00707520" w:rsidRDefault="001A079A" w:rsidP="001A079A">
      <w:pPr>
        <w:spacing w:after="200" w:line="276" w:lineRule="auto"/>
        <w:rPr>
          <w:rFonts w:eastAsia="Calibri" w:cs="Arial"/>
          <w:sz w:val="24"/>
          <w:szCs w:val="24"/>
          <w:u w:val="single"/>
        </w:rPr>
      </w:pPr>
    </w:p>
    <w:p w14:paraId="670F489E" w14:textId="77777777" w:rsidR="001A079A" w:rsidRPr="00707520" w:rsidRDefault="001A079A" w:rsidP="001A079A">
      <w:pPr>
        <w:spacing w:after="200" w:line="276" w:lineRule="auto"/>
        <w:rPr>
          <w:rFonts w:eastAsia="Calibri" w:cs="Arial"/>
          <w:sz w:val="24"/>
          <w:szCs w:val="24"/>
          <w:u w:val="single"/>
        </w:rPr>
      </w:pPr>
    </w:p>
    <w:p w14:paraId="5061C63D" w14:textId="77777777" w:rsidR="001A079A" w:rsidRPr="00707520" w:rsidRDefault="001A079A" w:rsidP="001A079A">
      <w:pPr>
        <w:spacing w:after="200" w:line="276" w:lineRule="auto"/>
        <w:rPr>
          <w:rFonts w:eastAsia="Calibri" w:cs="Arial"/>
          <w:sz w:val="24"/>
          <w:szCs w:val="24"/>
          <w:u w:val="single"/>
        </w:rPr>
      </w:pPr>
    </w:p>
    <w:sectPr w:rsidR="001A079A" w:rsidRPr="00707520" w:rsidSect="0076035A">
      <w:footerReference w:type="default" r:id="rId10"/>
      <w:footerReference w:type="first" r:id="rId11"/>
      <w:type w:val="continuous"/>
      <w:pgSz w:w="12240" w:h="15840" w:code="1"/>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45232" w14:textId="77777777" w:rsidR="006203B9" w:rsidRDefault="006203B9" w:rsidP="001E10E3">
      <w:pPr>
        <w:spacing w:after="0" w:line="240" w:lineRule="auto"/>
      </w:pPr>
      <w:r>
        <w:separator/>
      </w:r>
    </w:p>
  </w:endnote>
  <w:endnote w:type="continuationSeparator" w:id="0">
    <w:p w14:paraId="7362BD03" w14:textId="77777777" w:rsidR="006203B9" w:rsidRDefault="006203B9" w:rsidP="001E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905610"/>
      <w:docPartObj>
        <w:docPartGallery w:val="Page Numbers (Bottom of Page)"/>
        <w:docPartUnique/>
      </w:docPartObj>
    </w:sdtPr>
    <w:sdtEndPr>
      <w:rPr>
        <w:noProof/>
      </w:rPr>
    </w:sdtEndPr>
    <w:sdtContent>
      <w:p w14:paraId="546F1E5C" w14:textId="214BBF21" w:rsidR="004507BF" w:rsidRDefault="004507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1C32A1" w14:textId="77777777" w:rsidR="004507BF" w:rsidRDefault="00450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933587"/>
      <w:docPartObj>
        <w:docPartGallery w:val="Page Numbers (Bottom of Page)"/>
        <w:docPartUnique/>
      </w:docPartObj>
    </w:sdtPr>
    <w:sdtEndPr>
      <w:rPr>
        <w:noProof/>
      </w:rPr>
    </w:sdtEndPr>
    <w:sdtContent>
      <w:p w14:paraId="6C7DD7EA" w14:textId="1DEA61BF" w:rsidR="004507BF" w:rsidRDefault="004507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7EFE4" w14:textId="77777777" w:rsidR="004507BF" w:rsidRDefault="00450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CB591" w14:textId="77777777" w:rsidR="006203B9" w:rsidRDefault="006203B9" w:rsidP="001E10E3">
      <w:pPr>
        <w:spacing w:after="0" w:line="240" w:lineRule="auto"/>
      </w:pPr>
      <w:r>
        <w:separator/>
      </w:r>
    </w:p>
  </w:footnote>
  <w:footnote w:type="continuationSeparator" w:id="0">
    <w:p w14:paraId="05881C41" w14:textId="77777777" w:rsidR="006203B9" w:rsidRDefault="006203B9" w:rsidP="001E1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B9C"/>
    <w:multiLevelType w:val="hybridMultilevel"/>
    <w:tmpl w:val="45369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E12EFD"/>
    <w:multiLevelType w:val="hybridMultilevel"/>
    <w:tmpl w:val="FE1C0F26"/>
    <w:lvl w:ilvl="0" w:tplc="A11066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4800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A44D22"/>
    <w:multiLevelType w:val="hybridMultilevel"/>
    <w:tmpl w:val="A8041946"/>
    <w:lvl w:ilvl="0" w:tplc="1ED2E12E">
      <w:start w:val="16"/>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 w15:restartNumberingAfterBreak="0">
    <w:nsid w:val="39E13176"/>
    <w:multiLevelType w:val="hybridMultilevel"/>
    <w:tmpl w:val="5AB4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0D2249"/>
    <w:multiLevelType w:val="hybridMultilevel"/>
    <w:tmpl w:val="2C46C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9007A"/>
    <w:multiLevelType w:val="multilevel"/>
    <w:tmpl w:val="9EDE2AD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strike w:val="0"/>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5BA0547A"/>
    <w:multiLevelType w:val="hybridMultilevel"/>
    <w:tmpl w:val="1E66A956"/>
    <w:lvl w:ilvl="0" w:tplc="EC74D6D8">
      <w:start w:val="4"/>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5D48654E"/>
    <w:multiLevelType w:val="hybridMultilevel"/>
    <w:tmpl w:val="7D64EF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6E917CFE"/>
    <w:multiLevelType w:val="hybridMultilevel"/>
    <w:tmpl w:val="77AEC518"/>
    <w:lvl w:ilvl="0" w:tplc="6ED68CBE">
      <w:start w:val="1"/>
      <w:numFmt w:val="decimal"/>
      <w:lvlText w:val="%1."/>
      <w:lvlJc w:val="left"/>
      <w:pPr>
        <w:ind w:left="360" w:hanging="360"/>
      </w:pPr>
      <w:rPr>
        <w:b w:val="0"/>
      </w:rPr>
    </w:lvl>
    <w:lvl w:ilvl="1" w:tplc="4FBA23A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7929731D"/>
    <w:multiLevelType w:val="hybridMultilevel"/>
    <w:tmpl w:val="012A2A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9DA05D0"/>
    <w:multiLevelType w:val="hybridMultilevel"/>
    <w:tmpl w:val="35EE4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238E4"/>
    <w:multiLevelType w:val="hybridMultilevel"/>
    <w:tmpl w:val="6A44205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F9A02E2"/>
    <w:multiLevelType w:val="hybridMultilevel"/>
    <w:tmpl w:val="8390C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2"/>
  </w:num>
  <w:num w:numId="4">
    <w:abstractNumId w:val="8"/>
  </w:num>
  <w:num w:numId="5">
    <w:abstractNumId w:val="10"/>
  </w:num>
  <w:num w:numId="6">
    <w:abstractNumId w:val="4"/>
  </w:num>
  <w:num w:numId="7">
    <w:abstractNumId w:val="5"/>
  </w:num>
  <w:num w:numId="8">
    <w:abstractNumId w:val="0"/>
  </w:num>
  <w:num w:numId="9">
    <w:abstractNumId w:val="1"/>
  </w:num>
  <w:num w:numId="10">
    <w:abstractNumId w:val="13"/>
  </w:num>
  <w:num w:numId="11">
    <w:abstractNumId w:val="7"/>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9A"/>
    <w:rsid w:val="00000533"/>
    <w:rsid w:val="00003463"/>
    <w:rsid w:val="0000625C"/>
    <w:rsid w:val="0000629E"/>
    <w:rsid w:val="00007E5A"/>
    <w:rsid w:val="000372ED"/>
    <w:rsid w:val="00057559"/>
    <w:rsid w:val="0006756C"/>
    <w:rsid w:val="00080951"/>
    <w:rsid w:val="000A49D6"/>
    <w:rsid w:val="000B065E"/>
    <w:rsid w:val="000C47F5"/>
    <w:rsid w:val="000D6817"/>
    <w:rsid w:val="000F0E51"/>
    <w:rsid w:val="00105A90"/>
    <w:rsid w:val="0011505A"/>
    <w:rsid w:val="0013528F"/>
    <w:rsid w:val="00161F47"/>
    <w:rsid w:val="00173761"/>
    <w:rsid w:val="00191825"/>
    <w:rsid w:val="0019693B"/>
    <w:rsid w:val="001A079A"/>
    <w:rsid w:val="001B4878"/>
    <w:rsid w:val="001C7F8C"/>
    <w:rsid w:val="001D2961"/>
    <w:rsid w:val="001E10E3"/>
    <w:rsid w:val="001F0833"/>
    <w:rsid w:val="001F0C7A"/>
    <w:rsid w:val="001F1207"/>
    <w:rsid w:val="001F38C8"/>
    <w:rsid w:val="001F6A93"/>
    <w:rsid w:val="00201CD5"/>
    <w:rsid w:val="00210252"/>
    <w:rsid w:val="00213AAE"/>
    <w:rsid w:val="002236EB"/>
    <w:rsid w:val="00253B3B"/>
    <w:rsid w:val="002710AF"/>
    <w:rsid w:val="0027208F"/>
    <w:rsid w:val="002A2D4D"/>
    <w:rsid w:val="002D1C1B"/>
    <w:rsid w:val="002F3745"/>
    <w:rsid w:val="00310C38"/>
    <w:rsid w:val="0031523E"/>
    <w:rsid w:val="00346524"/>
    <w:rsid w:val="003A22DC"/>
    <w:rsid w:val="003A6769"/>
    <w:rsid w:val="003E01E0"/>
    <w:rsid w:val="003F67F1"/>
    <w:rsid w:val="0040083B"/>
    <w:rsid w:val="00401E7B"/>
    <w:rsid w:val="00414F6A"/>
    <w:rsid w:val="00425182"/>
    <w:rsid w:val="00444CAE"/>
    <w:rsid w:val="00446C90"/>
    <w:rsid w:val="004507BF"/>
    <w:rsid w:val="00464427"/>
    <w:rsid w:val="00475155"/>
    <w:rsid w:val="004D0F3C"/>
    <w:rsid w:val="004D4128"/>
    <w:rsid w:val="004D4AD4"/>
    <w:rsid w:val="004F380A"/>
    <w:rsid w:val="00503055"/>
    <w:rsid w:val="00511F29"/>
    <w:rsid w:val="005278E4"/>
    <w:rsid w:val="005370E3"/>
    <w:rsid w:val="00565987"/>
    <w:rsid w:val="00573C5A"/>
    <w:rsid w:val="005833DF"/>
    <w:rsid w:val="005932BD"/>
    <w:rsid w:val="005B087F"/>
    <w:rsid w:val="005B36FC"/>
    <w:rsid w:val="005B78BE"/>
    <w:rsid w:val="005C3DD5"/>
    <w:rsid w:val="005E27F2"/>
    <w:rsid w:val="005E5102"/>
    <w:rsid w:val="006203B9"/>
    <w:rsid w:val="00623DE6"/>
    <w:rsid w:val="00625212"/>
    <w:rsid w:val="006404FA"/>
    <w:rsid w:val="006446B3"/>
    <w:rsid w:val="006531E4"/>
    <w:rsid w:val="00665F8E"/>
    <w:rsid w:val="006A0F30"/>
    <w:rsid w:val="006B5047"/>
    <w:rsid w:val="006C6407"/>
    <w:rsid w:val="006F76DF"/>
    <w:rsid w:val="00707520"/>
    <w:rsid w:val="007226B5"/>
    <w:rsid w:val="00725188"/>
    <w:rsid w:val="00743F1D"/>
    <w:rsid w:val="007575B9"/>
    <w:rsid w:val="0076035A"/>
    <w:rsid w:val="00773221"/>
    <w:rsid w:val="00794D60"/>
    <w:rsid w:val="00797E05"/>
    <w:rsid w:val="007A16BA"/>
    <w:rsid w:val="007E3BCB"/>
    <w:rsid w:val="007F4C65"/>
    <w:rsid w:val="0080192F"/>
    <w:rsid w:val="008318BE"/>
    <w:rsid w:val="00831945"/>
    <w:rsid w:val="00834B80"/>
    <w:rsid w:val="00835A64"/>
    <w:rsid w:val="00850DD6"/>
    <w:rsid w:val="008558C1"/>
    <w:rsid w:val="0086652B"/>
    <w:rsid w:val="00882C62"/>
    <w:rsid w:val="008B1620"/>
    <w:rsid w:val="008F45AA"/>
    <w:rsid w:val="00900825"/>
    <w:rsid w:val="0090103F"/>
    <w:rsid w:val="009014FF"/>
    <w:rsid w:val="0090223A"/>
    <w:rsid w:val="009025BB"/>
    <w:rsid w:val="009106AB"/>
    <w:rsid w:val="009134F4"/>
    <w:rsid w:val="009323CE"/>
    <w:rsid w:val="00947541"/>
    <w:rsid w:val="009504B8"/>
    <w:rsid w:val="00955860"/>
    <w:rsid w:val="00956A4F"/>
    <w:rsid w:val="00963E74"/>
    <w:rsid w:val="0098094A"/>
    <w:rsid w:val="00997996"/>
    <w:rsid w:val="009A48C2"/>
    <w:rsid w:val="009B3361"/>
    <w:rsid w:val="009C4852"/>
    <w:rsid w:val="009D4CF5"/>
    <w:rsid w:val="009D721D"/>
    <w:rsid w:val="009F3556"/>
    <w:rsid w:val="00A03356"/>
    <w:rsid w:val="00A0782F"/>
    <w:rsid w:val="00A14FCD"/>
    <w:rsid w:val="00A17429"/>
    <w:rsid w:val="00A3016F"/>
    <w:rsid w:val="00A3646C"/>
    <w:rsid w:val="00A4054F"/>
    <w:rsid w:val="00A55214"/>
    <w:rsid w:val="00A6666D"/>
    <w:rsid w:val="00A74A2C"/>
    <w:rsid w:val="00A85F25"/>
    <w:rsid w:val="00A86E31"/>
    <w:rsid w:val="00A87E58"/>
    <w:rsid w:val="00AA2BF8"/>
    <w:rsid w:val="00AB7DDB"/>
    <w:rsid w:val="00AC1F60"/>
    <w:rsid w:val="00AD4148"/>
    <w:rsid w:val="00AE40F8"/>
    <w:rsid w:val="00AF0420"/>
    <w:rsid w:val="00AF30FD"/>
    <w:rsid w:val="00AF684B"/>
    <w:rsid w:val="00AF785E"/>
    <w:rsid w:val="00B23DEC"/>
    <w:rsid w:val="00B24B8D"/>
    <w:rsid w:val="00B25C18"/>
    <w:rsid w:val="00B51F24"/>
    <w:rsid w:val="00B56137"/>
    <w:rsid w:val="00B63348"/>
    <w:rsid w:val="00B73E29"/>
    <w:rsid w:val="00B84B38"/>
    <w:rsid w:val="00B909FC"/>
    <w:rsid w:val="00B92A68"/>
    <w:rsid w:val="00B966FF"/>
    <w:rsid w:val="00BB5956"/>
    <w:rsid w:val="00BB79A1"/>
    <w:rsid w:val="00BD5F56"/>
    <w:rsid w:val="00BE6827"/>
    <w:rsid w:val="00C13B59"/>
    <w:rsid w:val="00C35C23"/>
    <w:rsid w:val="00C54DCB"/>
    <w:rsid w:val="00C6124E"/>
    <w:rsid w:val="00C73019"/>
    <w:rsid w:val="00CC4C87"/>
    <w:rsid w:val="00CF224A"/>
    <w:rsid w:val="00D36AC3"/>
    <w:rsid w:val="00D464CF"/>
    <w:rsid w:val="00D5789E"/>
    <w:rsid w:val="00D872C6"/>
    <w:rsid w:val="00D923C3"/>
    <w:rsid w:val="00D97DEC"/>
    <w:rsid w:val="00DA4294"/>
    <w:rsid w:val="00DA4C0D"/>
    <w:rsid w:val="00DC074F"/>
    <w:rsid w:val="00DC2FD3"/>
    <w:rsid w:val="00DD5EFF"/>
    <w:rsid w:val="00DD5F77"/>
    <w:rsid w:val="00E11572"/>
    <w:rsid w:val="00E21400"/>
    <w:rsid w:val="00E24C6A"/>
    <w:rsid w:val="00E34D2F"/>
    <w:rsid w:val="00E34E93"/>
    <w:rsid w:val="00E47330"/>
    <w:rsid w:val="00E50658"/>
    <w:rsid w:val="00E56A91"/>
    <w:rsid w:val="00E63A08"/>
    <w:rsid w:val="00E67DC5"/>
    <w:rsid w:val="00EB5BD4"/>
    <w:rsid w:val="00EE0410"/>
    <w:rsid w:val="00F02FCB"/>
    <w:rsid w:val="00F03D42"/>
    <w:rsid w:val="00F13545"/>
    <w:rsid w:val="00F14656"/>
    <w:rsid w:val="00F17203"/>
    <w:rsid w:val="00F23B4C"/>
    <w:rsid w:val="00F30EC6"/>
    <w:rsid w:val="00F4190C"/>
    <w:rsid w:val="00F43FE4"/>
    <w:rsid w:val="00F5108C"/>
    <w:rsid w:val="00F57FE8"/>
    <w:rsid w:val="00F93784"/>
    <w:rsid w:val="00FB4D19"/>
    <w:rsid w:val="00FB4EF1"/>
    <w:rsid w:val="00FC09EE"/>
    <w:rsid w:val="00FD0649"/>
    <w:rsid w:val="00FD58CE"/>
    <w:rsid w:val="00FD59BB"/>
    <w:rsid w:val="00FD61E7"/>
    <w:rsid w:val="00FD74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BA2F"/>
  <w15:chartTrackingRefBased/>
  <w15:docId w15:val="{C678AE75-F890-41FB-AD06-FEAE3EE1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79A"/>
  </w:style>
  <w:style w:type="paragraph" w:styleId="Footer">
    <w:name w:val="footer"/>
    <w:basedOn w:val="Normal"/>
    <w:link w:val="FooterChar"/>
    <w:uiPriority w:val="99"/>
    <w:unhideWhenUsed/>
    <w:rsid w:val="001A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79A"/>
  </w:style>
  <w:style w:type="character" w:customStyle="1" w:styleId="FooterTxt">
    <w:name w:val="FooterTxt"/>
    <w:rsid w:val="001A079A"/>
    <w:rPr>
      <w:sz w:val="14"/>
    </w:rPr>
  </w:style>
  <w:style w:type="character" w:styleId="PageNumber">
    <w:name w:val="page number"/>
    <w:basedOn w:val="DefaultParagraphFont"/>
    <w:semiHidden/>
    <w:rsid w:val="001A079A"/>
  </w:style>
  <w:style w:type="table" w:customStyle="1" w:styleId="TableGrid1">
    <w:name w:val="Table Grid1"/>
    <w:basedOn w:val="TableNormal"/>
    <w:next w:val="TableGrid"/>
    <w:uiPriority w:val="39"/>
    <w:rsid w:val="001A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0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520"/>
    <w:pPr>
      <w:ind w:left="720"/>
      <w:contextualSpacing/>
    </w:pPr>
  </w:style>
  <w:style w:type="paragraph" w:styleId="BalloonText">
    <w:name w:val="Balloon Text"/>
    <w:basedOn w:val="Normal"/>
    <w:link w:val="BalloonTextChar"/>
    <w:uiPriority w:val="99"/>
    <w:semiHidden/>
    <w:unhideWhenUsed/>
    <w:rsid w:val="000F0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51"/>
    <w:rPr>
      <w:rFonts w:ascii="Segoe UI" w:hAnsi="Segoe UI" w:cs="Segoe UI"/>
      <w:sz w:val="18"/>
      <w:szCs w:val="18"/>
    </w:rPr>
  </w:style>
  <w:style w:type="character" w:styleId="CommentReference">
    <w:name w:val="annotation reference"/>
    <w:basedOn w:val="DefaultParagraphFont"/>
    <w:uiPriority w:val="99"/>
    <w:semiHidden/>
    <w:unhideWhenUsed/>
    <w:rsid w:val="00B966FF"/>
    <w:rPr>
      <w:sz w:val="16"/>
      <w:szCs w:val="16"/>
    </w:rPr>
  </w:style>
  <w:style w:type="paragraph" w:styleId="CommentText">
    <w:name w:val="annotation text"/>
    <w:basedOn w:val="Normal"/>
    <w:link w:val="CommentTextChar"/>
    <w:uiPriority w:val="99"/>
    <w:semiHidden/>
    <w:unhideWhenUsed/>
    <w:rsid w:val="00B966FF"/>
    <w:pPr>
      <w:spacing w:line="240" w:lineRule="auto"/>
    </w:pPr>
    <w:rPr>
      <w:sz w:val="20"/>
      <w:szCs w:val="20"/>
    </w:rPr>
  </w:style>
  <w:style w:type="character" w:customStyle="1" w:styleId="CommentTextChar">
    <w:name w:val="Comment Text Char"/>
    <w:basedOn w:val="DefaultParagraphFont"/>
    <w:link w:val="CommentText"/>
    <w:uiPriority w:val="99"/>
    <w:semiHidden/>
    <w:rsid w:val="00B966FF"/>
    <w:rPr>
      <w:sz w:val="20"/>
      <w:szCs w:val="20"/>
    </w:rPr>
  </w:style>
  <w:style w:type="paragraph" w:styleId="CommentSubject">
    <w:name w:val="annotation subject"/>
    <w:basedOn w:val="CommentText"/>
    <w:next w:val="CommentText"/>
    <w:link w:val="CommentSubjectChar"/>
    <w:uiPriority w:val="99"/>
    <w:semiHidden/>
    <w:unhideWhenUsed/>
    <w:rsid w:val="00B966FF"/>
    <w:rPr>
      <w:b/>
      <w:bCs/>
    </w:rPr>
  </w:style>
  <w:style w:type="character" w:customStyle="1" w:styleId="CommentSubjectChar">
    <w:name w:val="Comment Subject Char"/>
    <w:basedOn w:val="CommentTextChar"/>
    <w:link w:val="CommentSubject"/>
    <w:uiPriority w:val="99"/>
    <w:semiHidden/>
    <w:rsid w:val="00B966FF"/>
    <w:rPr>
      <w:b/>
      <w:bCs/>
      <w:sz w:val="20"/>
      <w:szCs w:val="20"/>
    </w:rPr>
  </w:style>
  <w:style w:type="paragraph" w:styleId="Revision">
    <w:name w:val="Revision"/>
    <w:hidden/>
    <w:uiPriority w:val="99"/>
    <w:semiHidden/>
    <w:rsid w:val="0027208F"/>
    <w:pPr>
      <w:spacing w:after="0" w:line="240" w:lineRule="auto"/>
    </w:pPr>
  </w:style>
  <w:style w:type="character" w:styleId="Hyperlink">
    <w:name w:val="Hyperlink"/>
    <w:basedOn w:val="DefaultParagraphFont"/>
    <w:uiPriority w:val="99"/>
    <w:unhideWhenUsed/>
    <w:rsid w:val="004D4128"/>
    <w:rPr>
      <w:color w:val="0563C1" w:themeColor="hyperlink"/>
      <w:u w:val="single"/>
    </w:rPr>
  </w:style>
  <w:style w:type="character" w:styleId="UnresolvedMention">
    <w:name w:val="Unresolved Mention"/>
    <w:basedOn w:val="DefaultParagraphFont"/>
    <w:uiPriority w:val="99"/>
    <w:semiHidden/>
    <w:unhideWhenUsed/>
    <w:rsid w:val="004D4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man-foundation.smapply.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reply@smapply.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654CF-55F0-4082-B2DA-AF5D07C1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5127</Words>
  <Characters>29229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Bryant</dc:creator>
  <cp:keywords/>
  <dc:description/>
  <cp:lastModifiedBy>Catrina Bryant</cp:lastModifiedBy>
  <cp:revision>5</cp:revision>
  <cp:lastPrinted>2020-06-03T22:57:00Z</cp:lastPrinted>
  <dcterms:created xsi:type="dcterms:W3CDTF">2020-06-09T18:16:00Z</dcterms:created>
  <dcterms:modified xsi:type="dcterms:W3CDTF">2020-06-11T14:39:00Z</dcterms:modified>
</cp:coreProperties>
</file>